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0AA1" w:rsidRPr="00182D48" w:rsidRDefault="00E74C1F" w:rsidP="00182D48">
      <w:pPr>
        <w:pStyle w:val="Default"/>
        <w:spacing w:line="480" w:lineRule="auto"/>
        <w:jc w:val="center"/>
        <w:rPr>
          <w:b/>
        </w:rPr>
      </w:pPr>
      <w:bookmarkStart w:id="0" w:name="_Toc358268001"/>
      <w:bookmarkStart w:id="1" w:name="_GoBack"/>
      <w:bookmarkEnd w:id="1"/>
      <w:r w:rsidRPr="00182D48">
        <w:rPr>
          <w:b/>
        </w:rPr>
        <w:t>PREMIO IBEROAMERICANO</w:t>
      </w:r>
      <w:r w:rsidR="00D40AA1" w:rsidRPr="00182D48">
        <w:rPr>
          <w:b/>
        </w:rPr>
        <w:t xml:space="preserve"> 2013</w:t>
      </w:r>
    </w:p>
    <w:p w:rsidR="00D40AA1" w:rsidRPr="00182D48" w:rsidRDefault="00D40AA1" w:rsidP="00182D48">
      <w:pPr>
        <w:pStyle w:val="Default"/>
        <w:spacing w:line="480" w:lineRule="auto"/>
        <w:jc w:val="center"/>
        <w:rPr>
          <w:b/>
        </w:rPr>
      </w:pPr>
    </w:p>
    <w:p w:rsidR="00D40AA1" w:rsidRPr="00182D48" w:rsidRDefault="00D40AA1" w:rsidP="00182D48">
      <w:pPr>
        <w:pStyle w:val="Default"/>
        <w:spacing w:line="480" w:lineRule="auto"/>
        <w:jc w:val="center"/>
        <w:rPr>
          <w:b/>
        </w:rPr>
      </w:pPr>
    </w:p>
    <w:p w:rsidR="00D40AA1" w:rsidRPr="00182D48" w:rsidRDefault="00D40AA1" w:rsidP="00182D48">
      <w:pPr>
        <w:pStyle w:val="Default"/>
        <w:spacing w:line="480" w:lineRule="auto"/>
        <w:jc w:val="center"/>
        <w:rPr>
          <w:b/>
        </w:rPr>
      </w:pPr>
    </w:p>
    <w:p w:rsidR="00D40AA1" w:rsidRPr="00182D48" w:rsidRDefault="00D40AA1" w:rsidP="00182D48">
      <w:pPr>
        <w:pStyle w:val="Default"/>
        <w:spacing w:line="480" w:lineRule="auto"/>
        <w:jc w:val="center"/>
        <w:rPr>
          <w:b/>
        </w:rPr>
      </w:pPr>
    </w:p>
    <w:p w:rsidR="00D40AA1" w:rsidRPr="00182D48" w:rsidRDefault="00D40AA1" w:rsidP="00182D48">
      <w:pPr>
        <w:pStyle w:val="Default"/>
        <w:spacing w:line="480" w:lineRule="auto"/>
        <w:jc w:val="center"/>
        <w:rPr>
          <w:b/>
        </w:rPr>
      </w:pPr>
    </w:p>
    <w:p w:rsidR="00D40AA1" w:rsidRPr="00182D48" w:rsidRDefault="00D40AA1" w:rsidP="00182D48">
      <w:pPr>
        <w:pStyle w:val="Default"/>
        <w:spacing w:line="480" w:lineRule="auto"/>
        <w:jc w:val="center"/>
        <w:rPr>
          <w:b/>
        </w:rPr>
      </w:pPr>
    </w:p>
    <w:p w:rsidR="00D40AA1" w:rsidRPr="00182D48" w:rsidRDefault="00D40AA1" w:rsidP="00182D48">
      <w:pPr>
        <w:pStyle w:val="Default"/>
        <w:spacing w:line="480" w:lineRule="auto"/>
        <w:jc w:val="center"/>
        <w:rPr>
          <w:b/>
        </w:rPr>
      </w:pPr>
    </w:p>
    <w:p w:rsidR="00D40AA1" w:rsidRPr="00182D48" w:rsidRDefault="00D40AA1" w:rsidP="00182D48">
      <w:pPr>
        <w:pStyle w:val="Default"/>
        <w:spacing w:line="480" w:lineRule="auto"/>
        <w:jc w:val="center"/>
        <w:rPr>
          <w:b/>
        </w:rPr>
      </w:pPr>
    </w:p>
    <w:p w:rsidR="00E74C1F" w:rsidRPr="00182D48" w:rsidRDefault="00E74C1F" w:rsidP="00182D48">
      <w:pPr>
        <w:pStyle w:val="Default"/>
        <w:spacing w:line="480" w:lineRule="auto"/>
        <w:rPr>
          <w:b/>
        </w:rPr>
      </w:pPr>
    </w:p>
    <w:p w:rsidR="00E74C1F" w:rsidRPr="00182D48" w:rsidRDefault="00E74C1F" w:rsidP="00182D48">
      <w:pPr>
        <w:pStyle w:val="Default"/>
        <w:spacing w:line="480" w:lineRule="auto"/>
        <w:jc w:val="center"/>
        <w:rPr>
          <w:b/>
        </w:rPr>
      </w:pPr>
    </w:p>
    <w:p w:rsidR="00D40AA1" w:rsidRPr="00182D48" w:rsidRDefault="00D40AA1" w:rsidP="00182D48">
      <w:pPr>
        <w:pStyle w:val="Default"/>
        <w:spacing w:line="480" w:lineRule="auto"/>
        <w:jc w:val="center"/>
        <w:rPr>
          <w:b/>
          <w:sz w:val="40"/>
          <w:szCs w:val="40"/>
        </w:rPr>
      </w:pPr>
      <w:r w:rsidRPr="00182D48">
        <w:rPr>
          <w:b/>
          <w:sz w:val="40"/>
          <w:szCs w:val="40"/>
        </w:rPr>
        <w:t xml:space="preserve">A violência no conto </w:t>
      </w:r>
      <w:r w:rsidRPr="00182D48">
        <w:rPr>
          <w:b/>
          <w:sz w:val="40"/>
          <w:szCs w:val="40"/>
          <w:lang w:val="pt-BR"/>
        </w:rPr>
        <w:t>“O Cobrador”</w:t>
      </w:r>
      <w:r w:rsidRPr="00182D48">
        <w:rPr>
          <w:b/>
          <w:sz w:val="40"/>
          <w:szCs w:val="40"/>
        </w:rPr>
        <w:t>de Rubem Fonseca</w:t>
      </w:r>
    </w:p>
    <w:p w:rsidR="00D40AA1" w:rsidRPr="00182D48" w:rsidRDefault="00D40AA1" w:rsidP="00182D48">
      <w:pPr>
        <w:spacing w:line="480" w:lineRule="auto"/>
        <w:jc w:val="center"/>
        <w:rPr>
          <w:rFonts w:ascii="Times New Roman" w:hAnsi="Times New Roman" w:cs="Times New Roman"/>
          <w:sz w:val="24"/>
          <w:szCs w:val="24"/>
        </w:rPr>
      </w:pPr>
    </w:p>
    <w:p w:rsidR="00D40AA1" w:rsidRPr="00182D48" w:rsidRDefault="00D40AA1" w:rsidP="00182D48">
      <w:pPr>
        <w:spacing w:line="480" w:lineRule="auto"/>
        <w:rPr>
          <w:rFonts w:ascii="Times New Roman" w:hAnsi="Times New Roman" w:cs="Times New Roman"/>
          <w:sz w:val="24"/>
          <w:szCs w:val="24"/>
        </w:rPr>
      </w:pPr>
    </w:p>
    <w:p w:rsidR="00D40AA1" w:rsidRPr="00182D48" w:rsidRDefault="00D40AA1" w:rsidP="00182D48">
      <w:pPr>
        <w:spacing w:line="480" w:lineRule="auto"/>
        <w:rPr>
          <w:rFonts w:ascii="Times New Roman" w:hAnsi="Times New Roman" w:cs="Times New Roman"/>
          <w:sz w:val="24"/>
          <w:szCs w:val="24"/>
        </w:rPr>
      </w:pPr>
    </w:p>
    <w:p w:rsidR="00D40AA1" w:rsidRPr="00182D48" w:rsidRDefault="00D40AA1" w:rsidP="00182D48">
      <w:pPr>
        <w:spacing w:line="480" w:lineRule="auto"/>
        <w:rPr>
          <w:rFonts w:ascii="Times New Roman" w:hAnsi="Times New Roman" w:cs="Times New Roman"/>
          <w:sz w:val="24"/>
          <w:szCs w:val="24"/>
        </w:rPr>
      </w:pPr>
    </w:p>
    <w:p w:rsidR="00D40AA1" w:rsidRPr="00182D48" w:rsidRDefault="00D40AA1" w:rsidP="00182D48">
      <w:pPr>
        <w:spacing w:line="480" w:lineRule="auto"/>
        <w:rPr>
          <w:rFonts w:ascii="Times New Roman" w:hAnsi="Times New Roman" w:cs="Times New Roman"/>
          <w:sz w:val="24"/>
          <w:szCs w:val="24"/>
        </w:rPr>
      </w:pPr>
    </w:p>
    <w:p w:rsidR="00E74C1F" w:rsidRDefault="00E74C1F" w:rsidP="00182D48">
      <w:pPr>
        <w:spacing w:line="480" w:lineRule="auto"/>
        <w:rPr>
          <w:rFonts w:ascii="Times New Roman" w:hAnsi="Times New Roman" w:cs="Times New Roman"/>
          <w:sz w:val="24"/>
          <w:szCs w:val="24"/>
        </w:rPr>
      </w:pPr>
    </w:p>
    <w:p w:rsidR="00182D48" w:rsidRPr="00182D48" w:rsidRDefault="00182D48" w:rsidP="00182D48">
      <w:pPr>
        <w:spacing w:line="480" w:lineRule="auto"/>
        <w:rPr>
          <w:rFonts w:ascii="Times New Roman" w:hAnsi="Times New Roman" w:cs="Times New Roman"/>
          <w:sz w:val="24"/>
          <w:szCs w:val="24"/>
        </w:rPr>
      </w:pPr>
    </w:p>
    <w:p w:rsidR="00D40AA1" w:rsidRPr="00182D48" w:rsidRDefault="00E74C1F" w:rsidP="00182D48">
      <w:pPr>
        <w:spacing w:line="480" w:lineRule="auto"/>
        <w:rPr>
          <w:rFonts w:ascii="Times New Roman" w:hAnsi="Times New Roman" w:cs="Times New Roman"/>
          <w:b/>
          <w:sz w:val="24"/>
          <w:szCs w:val="24"/>
        </w:rPr>
      </w:pPr>
      <w:r w:rsidRPr="00182D48">
        <w:rPr>
          <w:rFonts w:ascii="Times New Roman" w:hAnsi="Times New Roman" w:cs="Times New Roman"/>
          <w:b/>
          <w:sz w:val="24"/>
          <w:szCs w:val="24"/>
        </w:rPr>
        <w:t>Brno 2012</w:t>
      </w:r>
      <w:r w:rsidRPr="00182D48">
        <w:rPr>
          <w:rFonts w:ascii="Times New Roman" w:hAnsi="Times New Roman" w:cs="Times New Roman"/>
          <w:b/>
          <w:sz w:val="24"/>
          <w:szCs w:val="24"/>
        </w:rPr>
        <w:tab/>
      </w:r>
      <w:r w:rsidRPr="00182D48">
        <w:rPr>
          <w:rFonts w:ascii="Times New Roman" w:hAnsi="Times New Roman" w:cs="Times New Roman"/>
          <w:b/>
          <w:sz w:val="24"/>
          <w:szCs w:val="24"/>
        </w:rPr>
        <w:tab/>
      </w:r>
      <w:r w:rsidRPr="00182D48">
        <w:rPr>
          <w:rFonts w:ascii="Times New Roman" w:hAnsi="Times New Roman" w:cs="Times New Roman"/>
          <w:b/>
          <w:sz w:val="24"/>
          <w:szCs w:val="24"/>
        </w:rPr>
        <w:tab/>
      </w:r>
      <w:r w:rsidRPr="00182D48">
        <w:rPr>
          <w:rFonts w:ascii="Times New Roman" w:hAnsi="Times New Roman" w:cs="Times New Roman"/>
          <w:b/>
          <w:sz w:val="24"/>
          <w:szCs w:val="24"/>
        </w:rPr>
        <w:tab/>
      </w:r>
      <w:r w:rsidRPr="00182D48">
        <w:rPr>
          <w:rFonts w:ascii="Times New Roman" w:hAnsi="Times New Roman" w:cs="Times New Roman"/>
          <w:b/>
          <w:sz w:val="24"/>
          <w:szCs w:val="24"/>
        </w:rPr>
        <w:tab/>
      </w:r>
      <w:r w:rsidRPr="00182D48">
        <w:rPr>
          <w:rFonts w:ascii="Times New Roman" w:hAnsi="Times New Roman" w:cs="Times New Roman"/>
          <w:b/>
          <w:sz w:val="24"/>
          <w:szCs w:val="24"/>
        </w:rPr>
        <w:tab/>
      </w:r>
      <w:r w:rsidRPr="00182D48">
        <w:rPr>
          <w:rFonts w:ascii="Times New Roman" w:hAnsi="Times New Roman" w:cs="Times New Roman"/>
          <w:b/>
          <w:sz w:val="24"/>
          <w:szCs w:val="24"/>
        </w:rPr>
        <w:tab/>
      </w:r>
      <w:r w:rsidRPr="00182D48">
        <w:rPr>
          <w:rFonts w:ascii="Times New Roman" w:hAnsi="Times New Roman" w:cs="Times New Roman"/>
          <w:b/>
          <w:sz w:val="24"/>
          <w:szCs w:val="24"/>
        </w:rPr>
        <w:tab/>
        <w:t>Lucia Nekorancová</w:t>
      </w:r>
    </w:p>
    <w:p w:rsidR="00D40AA1" w:rsidRPr="00182D48" w:rsidRDefault="00D40AA1" w:rsidP="00182D48">
      <w:pPr>
        <w:spacing w:line="480" w:lineRule="auto"/>
        <w:rPr>
          <w:rFonts w:ascii="Times New Roman" w:hAnsi="Times New Roman" w:cs="Times New Roman"/>
          <w:sz w:val="24"/>
          <w:szCs w:val="24"/>
        </w:rPr>
      </w:pPr>
    </w:p>
    <w:p w:rsidR="00D40AA1" w:rsidRPr="00182D48" w:rsidRDefault="00D40AA1" w:rsidP="00182D48">
      <w:pPr>
        <w:spacing w:line="480" w:lineRule="auto"/>
        <w:rPr>
          <w:rFonts w:ascii="Times New Roman" w:hAnsi="Times New Roman" w:cs="Times New Roman"/>
          <w:sz w:val="24"/>
          <w:szCs w:val="24"/>
        </w:rPr>
      </w:pPr>
    </w:p>
    <w:p w:rsidR="00D40AA1" w:rsidRPr="00182D48" w:rsidRDefault="00D40AA1" w:rsidP="00182D48">
      <w:pPr>
        <w:spacing w:line="480" w:lineRule="auto"/>
        <w:rPr>
          <w:rFonts w:ascii="Times New Roman" w:hAnsi="Times New Roman" w:cs="Times New Roman"/>
          <w:sz w:val="24"/>
          <w:szCs w:val="24"/>
        </w:rPr>
      </w:pPr>
    </w:p>
    <w:p w:rsidR="00D40AA1" w:rsidRPr="00182D48" w:rsidRDefault="00D40AA1" w:rsidP="00182D48">
      <w:pPr>
        <w:spacing w:line="480" w:lineRule="auto"/>
        <w:rPr>
          <w:rFonts w:ascii="Times New Roman" w:hAnsi="Times New Roman" w:cs="Times New Roman"/>
          <w:sz w:val="24"/>
          <w:szCs w:val="24"/>
        </w:rPr>
      </w:pPr>
    </w:p>
    <w:p w:rsidR="00182D48" w:rsidRPr="00182D48" w:rsidRDefault="00182D48" w:rsidP="00182D48">
      <w:pPr>
        <w:spacing w:line="480" w:lineRule="auto"/>
        <w:rPr>
          <w:rFonts w:ascii="Times New Roman" w:hAnsi="Times New Roman" w:cs="Times New Roman"/>
          <w:sz w:val="24"/>
          <w:szCs w:val="24"/>
        </w:rPr>
      </w:pPr>
    </w:p>
    <w:p w:rsidR="00182D48" w:rsidRPr="00182D48" w:rsidRDefault="00182D48" w:rsidP="00182D48">
      <w:pPr>
        <w:spacing w:line="480" w:lineRule="auto"/>
        <w:rPr>
          <w:rFonts w:ascii="Times New Roman" w:hAnsi="Times New Roman" w:cs="Times New Roman"/>
          <w:sz w:val="24"/>
          <w:szCs w:val="24"/>
        </w:rPr>
      </w:pPr>
    </w:p>
    <w:p w:rsidR="00E74C1F" w:rsidRPr="00182D48" w:rsidRDefault="00E74C1F" w:rsidP="00182D48">
      <w:pPr>
        <w:pStyle w:val="Default"/>
        <w:spacing w:line="480" w:lineRule="auto"/>
      </w:pPr>
      <w:r w:rsidRPr="00500C83">
        <w:rPr>
          <w:u w:val="single"/>
        </w:rPr>
        <w:t>Nome</w:t>
      </w:r>
      <w:r w:rsidR="008E1042" w:rsidRPr="00500C83">
        <w:rPr>
          <w:u w:val="single"/>
        </w:rPr>
        <w:t xml:space="preserve"> completo</w:t>
      </w:r>
      <w:r w:rsidRPr="00182D48">
        <w:t xml:space="preserve">: </w:t>
      </w:r>
      <w:r w:rsidR="00D40AA1" w:rsidRPr="00182D48">
        <w:t>Lucia N</w:t>
      </w:r>
      <w:r w:rsidRPr="00182D48">
        <w:t>ekorancová</w:t>
      </w:r>
    </w:p>
    <w:p w:rsidR="00D40AA1" w:rsidRPr="00182D48" w:rsidRDefault="008E1042" w:rsidP="00182D48">
      <w:pPr>
        <w:pStyle w:val="Default"/>
        <w:spacing w:line="480" w:lineRule="auto"/>
      </w:pPr>
      <w:r w:rsidRPr="00500C83">
        <w:rPr>
          <w:u w:val="single"/>
        </w:rPr>
        <w:t>Data do</w:t>
      </w:r>
      <w:r w:rsidR="00E74C1F" w:rsidRPr="00500C83">
        <w:rPr>
          <w:u w:val="single"/>
        </w:rPr>
        <w:t xml:space="preserve"> nascimento</w:t>
      </w:r>
      <w:r w:rsidR="00E74C1F" w:rsidRPr="00182D48">
        <w:t xml:space="preserve">: </w:t>
      </w:r>
      <w:r w:rsidR="00D40AA1" w:rsidRPr="00182D48">
        <w:t>24 de Julho de 1986</w:t>
      </w:r>
      <w:r w:rsidR="00D40AA1" w:rsidRPr="00182D48">
        <w:br/>
      </w:r>
      <w:r w:rsidRPr="00500C83">
        <w:rPr>
          <w:u w:val="single"/>
        </w:rPr>
        <w:t>Nível de escolaridade</w:t>
      </w:r>
      <w:r w:rsidR="00E74C1F" w:rsidRPr="00182D48">
        <w:t xml:space="preserve">: </w:t>
      </w:r>
      <w:r w:rsidR="00D40AA1" w:rsidRPr="00182D48">
        <w:t xml:space="preserve"> </w:t>
      </w:r>
      <w:r w:rsidR="00500C83">
        <w:t>5° ano do curso da Língua e L</w:t>
      </w:r>
      <w:r w:rsidR="00D40AA1" w:rsidRPr="00182D48">
        <w:t>iteratura portuguesa, 3°</w:t>
      </w:r>
      <w:r w:rsidR="00500C83">
        <w:t xml:space="preserve"> ano do curso da</w:t>
      </w:r>
      <w:r w:rsidR="00E74C1F" w:rsidRPr="00182D48">
        <w:t xml:space="preserve"> Língua </w:t>
      </w:r>
      <w:r w:rsidR="00500C83">
        <w:t>e L</w:t>
      </w:r>
      <w:r w:rsidR="00D40AA1" w:rsidRPr="00182D48">
        <w:t>iteratura italiana</w:t>
      </w:r>
    </w:p>
    <w:p w:rsidR="00E74C1F" w:rsidRPr="00182D48" w:rsidRDefault="008E1042" w:rsidP="00182D48">
      <w:pPr>
        <w:pStyle w:val="NoSpacing"/>
        <w:spacing w:line="480" w:lineRule="auto"/>
        <w:rPr>
          <w:rFonts w:ascii="Times New Roman" w:hAnsi="Times New Roman" w:cs="Times New Roman"/>
          <w:sz w:val="24"/>
          <w:szCs w:val="24"/>
        </w:rPr>
      </w:pPr>
      <w:r w:rsidRPr="00500C83">
        <w:rPr>
          <w:rFonts w:ascii="Times New Roman" w:hAnsi="Times New Roman" w:cs="Times New Roman"/>
          <w:sz w:val="24"/>
          <w:szCs w:val="24"/>
          <w:u w:val="single"/>
        </w:rPr>
        <w:t>Residência</w:t>
      </w:r>
      <w:r w:rsidR="00E74C1F" w:rsidRPr="00182D48">
        <w:rPr>
          <w:rFonts w:ascii="Times New Roman" w:hAnsi="Times New Roman" w:cs="Times New Roman"/>
          <w:sz w:val="24"/>
          <w:szCs w:val="24"/>
        </w:rPr>
        <w:t>: Pekařská 62, 602 00 Brno</w:t>
      </w:r>
    </w:p>
    <w:p w:rsidR="00D40AA1" w:rsidRPr="00182D48" w:rsidRDefault="00D40AA1" w:rsidP="00182D48">
      <w:pPr>
        <w:pStyle w:val="NoSpacing"/>
        <w:spacing w:line="480" w:lineRule="auto"/>
        <w:rPr>
          <w:rFonts w:ascii="Times New Roman" w:hAnsi="Times New Roman" w:cs="Times New Roman"/>
          <w:sz w:val="24"/>
          <w:szCs w:val="24"/>
        </w:rPr>
      </w:pPr>
      <w:r w:rsidRPr="00500C83">
        <w:rPr>
          <w:rFonts w:ascii="Times New Roman" w:hAnsi="Times New Roman" w:cs="Times New Roman"/>
          <w:sz w:val="24"/>
          <w:szCs w:val="24"/>
          <w:u w:val="single"/>
        </w:rPr>
        <w:t>Emai</w:t>
      </w:r>
      <w:r w:rsidRPr="00182D48">
        <w:rPr>
          <w:rFonts w:ascii="Times New Roman" w:hAnsi="Times New Roman" w:cs="Times New Roman"/>
          <w:sz w:val="24"/>
          <w:szCs w:val="24"/>
        </w:rPr>
        <w:t xml:space="preserve">l: </w:t>
      </w:r>
      <w:hyperlink r:id="rId9" w:history="1">
        <w:r w:rsidRPr="00182D48">
          <w:rPr>
            <w:rStyle w:val="Hyperlink"/>
            <w:rFonts w:ascii="Times New Roman" w:hAnsi="Times New Roman" w:cs="Times New Roman"/>
            <w:sz w:val="24"/>
            <w:szCs w:val="24"/>
          </w:rPr>
          <w:t>231555@phil.muni.cz</w:t>
        </w:r>
      </w:hyperlink>
    </w:p>
    <w:p w:rsidR="00D40AA1" w:rsidRPr="00182D48" w:rsidRDefault="008E1042" w:rsidP="00182D48">
      <w:pPr>
        <w:pStyle w:val="NoSpacing"/>
        <w:spacing w:line="480" w:lineRule="auto"/>
        <w:rPr>
          <w:rFonts w:ascii="Times New Roman" w:hAnsi="Times New Roman" w:cs="Times New Roman"/>
          <w:sz w:val="24"/>
          <w:szCs w:val="24"/>
        </w:rPr>
      </w:pPr>
      <w:r w:rsidRPr="00500C83">
        <w:rPr>
          <w:rFonts w:ascii="Times New Roman" w:hAnsi="Times New Roman" w:cs="Times New Roman"/>
          <w:sz w:val="24"/>
          <w:szCs w:val="24"/>
          <w:u w:val="single"/>
        </w:rPr>
        <w:t>Contato telefônico</w:t>
      </w:r>
      <w:r w:rsidR="00D40AA1" w:rsidRPr="00182D48">
        <w:rPr>
          <w:rFonts w:ascii="Times New Roman" w:hAnsi="Times New Roman" w:cs="Times New Roman"/>
          <w:sz w:val="24"/>
          <w:szCs w:val="24"/>
        </w:rPr>
        <w:t>:  +420608540032</w:t>
      </w:r>
    </w:p>
    <w:p w:rsidR="00D40AA1" w:rsidRPr="00182D48" w:rsidRDefault="008E1042" w:rsidP="00182D48">
      <w:pPr>
        <w:pStyle w:val="NoSpacing"/>
        <w:spacing w:line="480" w:lineRule="auto"/>
        <w:rPr>
          <w:rFonts w:ascii="Times New Roman" w:hAnsi="Times New Roman" w:cs="Times New Roman"/>
          <w:sz w:val="24"/>
          <w:szCs w:val="24"/>
        </w:rPr>
      </w:pPr>
      <w:r w:rsidRPr="00500C83">
        <w:rPr>
          <w:rFonts w:ascii="Times New Roman" w:hAnsi="Times New Roman" w:cs="Times New Roman"/>
          <w:sz w:val="24"/>
          <w:szCs w:val="24"/>
          <w:u w:val="single"/>
        </w:rPr>
        <w:t>Nome do estabelecimento de ensino</w:t>
      </w:r>
      <w:r w:rsidR="00E74C1F" w:rsidRPr="00182D48">
        <w:rPr>
          <w:rFonts w:ascii="Times New Roman" w:hAnsi="Times New Roman" w:cs="Times New Roman"/>
          <w:sz w:val="24"/>
          <w:szCs w:val="24"/>
        </w:rPr>
        <w:t xml:space="preserve">: </w:t>
      </w:r>
      <w:r w:rsidR="00D40AA1" w:rsidRPr="00182D48">
        <w:rPr>
          <w:rFonts w:ascii="Times New Roman" w:hAnsi="Times New Roman" w:cs="Times New Roman"/>
          <w:sz w:val="24"/>
          <w:szCs w:val="24"/>
        </w:rPr>
        <w:t>Univ</w:t>
      </w:r>
      <w:r w:rsidR="00E74C1F" w:rsidRPr="00182D48">
        <w:rPr>
          <w:rFonts w:ascii="Times New Roman" w:hAnsi="Times New Roman" w:cs="Times New Roman"/>
          <w:sz w:val="24"/>
          <w:szCs w:val="24"/>
        </w:rPr>
        <w:t>ersidade Masaryk, Faculdade de L</w:t>
      </w:r>
      <w:r w:rsidR="00D40AA1" w:rsidRPr="00182D48">
        <w:rPr>
          <w:rFonts w:ascii="Times New Roman" w:hAnsi="Times New Roman" w:cs="Times New Roman"/>
          <w:sz w:val="24"/>
          <w:szCs w:val="24"/>
        </w:rPr>
        <w:t>etras</w:t>
      </w:r>
    </w:p>
    <w:p w:rsidR="00D40AA1" w:rsidRPr="00182D48" w:rsidRDefault="00182D48" w:rsidP="00182D48">
      <w:pPr>
        <w:pStyle w:val="NoSpacing"/>
        <w:spacing w:line="480" w:lineRule="auto"/>
        <w:rPr>
          <w:rFonts w:ascii="Times New Roman" w:hAnsi="Times New Roman" w:cs="Times New Roman"/>
          <w:sz w:val="24"/>
          <w:szCs w:val="24"/>
        </w:rPr>
      </w:pPr>
      <w:r w:rsidRPr="00500C83">
        <w:rPr>
          <w:rFonts w:ascii="Times New Roman" w:hAnsi="Times New Roman" w:cs="Times New Roman"/>
          <w:sz w:val="24"/>
          <w:szCs w:val="24"/>
          <w:u w:val="single"/>
        </w:rPr>
        <w:t>Orientadora</w:t>
      </w:r>
      <w:r w:rsidR="00D40AA1" w:rsidRPr="00182D48">
        <w:rPr>
          <w:rFonts w:ascii="Times New Roman" w:hAnsi="Times New Roman" w:cs="Times New Roman"/>
          <w:sz w:val="24"/>
          <w:szCs w:val="24"/>
        </w:rPr>
        <w:t>: PhDr. Zuzana Burianová Ph.D.</w:t>
      </w:r>
    </w:p>
    <w:p w:rsidR="00E74C1F" w:rsidRPr="00182D48" w:rsidRDefault="00E74C1F" w:rsidP="00182D48">
      <w:pPr>
        <w:pStyle w:val="Default"/>
        <w:spacing w:line="480" w:lineRule="auto"/>
      </w:pPr>
    </w:p>
    <w:p w:rsidR="00D40AA1" w:rsidRDefault="00E74C1F" w:rsidP="00182D48">
      <w:pPr>
        <w:pStyle w:val="NoSpacing"/>
        <w:spacing w:line="480" w:lineRule="auto"/>
        <w:jc w:val="both"/>
        <w:rPr>
          <w:rFonts w:ascii="Times New Roman" w:hAnsi="Times New Roman" w:cs="Times New Roman"/>
          <w:sz w:val="24"/>
          <w:szCs w:val="24"/>
        </w:rPr>
      </w:pPr>
      <w:r w:rsidRPr="00500C83">
        <w:rPr>
          <w:rFonts w:ascii="Times New Roman" w:hAnsi="Times New Roman" w:cs="Times New Roman"/>
          <w:sz w:val="24"/>
          <w:szCs w:val="24"/>
          <w:u w:val="single"/>
        </w:rPr>
        <w:t>Nota</w:t>
      </w:r>
      <w:r w:rsidRPr="00182D48">
        <w:rPr>
          <w:rFonts w:ascii="Times New Roman" w:hAnsi="Times New Roman" w:cs="Times New Roman"/>
          <w:sz w:val="24"/>
          <w:szCs w:val="24"/>
        </w:rPr>
        <w:t>: Concordo que o trabalho entregue poderá ser divulgado nas distintas Universidades da Repúbl</w:t>
      </w:r>
      <w:r w:rsidR="00500C83">
        <w:rPr>
          <w:rFonts w:ascii="Times New Roman" w:hAnsi="Times New Roman" w:cs="Times New Roman"/>
          <w:sz w:val="24"/>
          <w:szCs w:val="24"/>
        </w:rPr>
        <w:t>ica Tc</w:t>
      </w:r>
      <w:r w:rsidRPr="00182D48">
        <w:rPr>
          <w:rFonts w:ascii="Times New Roman" w:hAnsi="Times New Roman" w:cs="Times New Roman"/>
          <w:sz w:val="24"/>
          <w:szCs w:val="24"/>
        </w:rPr>
        <w:t>heca e dos países ibero-americanos, assim como na página web www.premioibam.cz e em outros meios que a Comissão do Prémio Ibero-americano considere pertinentes.</w:t>
      </w:r>
    </w:p>
    <w:p w:rsidR="00164FED" w:rsidRDefault="00164FED" w:rsidP="00182D48">
      <w:pPr>
        <w:pStyle w:val="NoSpacing"/>
        <w:spacing w:line="480" w:lineRule="auto"/>
        <w:jc w:val="both"/>
        <w:rPr>
          <w:rFonts w:ascii="Times New Roman" w:hAnsi="Times New Roman" w:cs="Times New Roman"/>
          <w:sz w:val="24"/>
          <w:szCs w:val="24"/>
        </w:rPr>
      </w:pPr>
    </w:p>
    <w:p w:rsidR="00164FED" w:rsidRDefault="00164FED" w:rsidP="00182D48">
      <w:pPr>
        <w:pStyle w:val="NoSpacing"/>
        <w:spacing w:line="480" w:lineRule="auto"/>
        <w:jc w:val="both"/>
        <w:rPr>
          <w:rFonts w:ascii="Times New Roman" w:hAnsi="Times New Roman" w:cs="Times New Roman"/>
          <w:sz w:val="24"/>
          <w:szCs w:val="24"/>
        </w:rPr>
      </w:pPr>
      <w:r>
        <w:rPr>
          <w:rFonts w:ascii="Times New Roman" w:hAnsi="Times New Roman" w:cs="Times New Roman"/>
          <w:sz w:val="24"/>
          <w:szCs w:val="24"/>
        </w:rPr>
        <w:t>Brno, 14 de novembr</w:t>
      </w:r>
      <w:r w:rsidR="00500C83">
        <w:rPr>
          <w:rFonts w:ascii="Times New Roman" w:hAnsi="Times New Roman" w:cs="Times New Roman"/>
          <w:sz w:val="24"/>
          <w:szCs w:val="24"/>
        </w:rPr>
        <w:t>o</w:t>
      </w:r>
      <w:r>
        <w:rPr>
          <w:rFonts w:ascii="Times New Roman" w:hAnsi="Times New Roman" w:cs="Times New Roman"/>
          <w:sz w:val="24"/>
          <w:szCs w:val="24"/>
        </w:rPr>
        <w:t xml:space="preserve"> de 2012</w:t>
      </w:r>
      <w:r w:rsidR="00500C83">
        <w:rPr>
          <w:rFonts w:ascii="Times New Roman" w:hAnsi="Times New Roman" w:cs="Times New Roman"/>
          <w:sz w:val="24"/>
          <w:szCs w:val="24"/>
        </w:rPr>
        <w:tab/>
      </w:r>
      <w:r w:rsidR="00500C83">
        <w:rPr>
          <w:rFonts w:ascii="Times New Roman" w:hAnsi="Times New Roman" w:cs="Times New Roman"/>
          <w:sz w:val="24"/>
          <w:szCs w:val="24"/>
        </w:rPr>
        <w:tab/>
      </w:r>
      <w:r w:rsidR="00500C83">
        <w:rPr>
          <w:rFonts w:ascii="Times New Roman" w:hAnsi="Times New Roman" w:cs="Times New Roman"/>
          <w:sz w:val="24"/>
          <w:szCs w:val="24"/>
        </w:rPr>
        <w:tab/>
      </w:r>
      <w:r w:rsidR="00500C83">
        <w:rPr>
          <w:rFonts w:ascii="Times New Roman" w:hAnsi="Times New Roman" w:cs="Times New Roman"/>
          <w:sz w:val="24"/>
          <w:szCs w:val="24"/>
        </w:rPr>
        <w:tab/>
        <w:t>........................................................</w:t>
      </w:r>
    </w:p>
    <w:p w:rsidR="00500C83" w:rsidRDefault="00500C83" w:rsidP="00182D48">
      <w:pPr>
        <w:pStyle w:val="NoSpacing"/>
        <w:spacing w:line="48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Lucia Nekorancová</w:t>
      </w:r>
    </w:p>
    <w:p w:rsidR="00500C83" w:rsidRPr="00164FED" w:rsidRDefault="00384706" w:rsidP="00500C83">
      <w:pPr>
        <w:pStyle w:val="Bezriadkovania1"/>
        <w:rPr>
          <w:rFonts w:ascii="Times New Roman" w:hAnsi="Times New Roman"/>
          <w:b/>
          <w:sz w:val="24"/>
          <w:szCs w:val="24"/>
        </w:rPr>
      </w:pPr>
      <w:r>
        <w:rPr>
          <w:rFonts w:ascii="Times New Roman" w:hAnsi="Times New Roman"/>
          <w:b/>
          <w:sz w:val="24"/>
          <w:szCs w:val="24"/>
          <w:lang w:val="sk-SK"/>
        </w:rPr>
        <w:lastRenderedPageBreak/>
        <w:t>Í</w:t>
      </w:r>
      <w:r w:rsidR="00500C83">
        <w:rPr>
          <w:rFonts w:ascii="Times New Roman" w:hAnsi="Times New Roman"/>
          <w:b/>
          <w:sz w:val="24"/>
          <w:szCs w:val="24"/>
        </w:rPr>
        <w:t>NDICE</w:t>
      </w:r>
    </w:p>
    <w:sdt>
      <w:sdtPr>
        <w:rPr>
          <w:rFonts w:ascii="Calibri" w:eastAsia="Times New Roman" w:hAnsi="Calibri" w:cs="Calibri"/>
          <w:b w:val="0"/>
          <w:bCs w:val="0"/>
          <w:color w:val="auto"/>
          <w:sz w:val="22"/>
          <w:szCs w:val="22"/>
          <w:lang w:val="sk-SK" w:eastAsia="sk-SK"/>
        </w:rPr>
        <w:id w:val="-459958103"/>
        <w:docPartObj>
          <w:docPartGallery w:val="Table of Contents"/>
          <w:docPartUnique/>
        </w:docPartObj>
      </w:sdtPr>
      <w:sdtEndPr/>
      <w:sdtContent>
        <w:p w:rsidR="00500C83" w:rsidRPr="00164FED" w:rsidRDefault="00500C83" w:rsidP="00500C83">
          <w:pPr>
            <w:pStyle w:val="TOCHeading"/>
            <w:rPr>
              <w14:shadow w14:blurRad="50800" w14:dist="0" w14:dir="0" w14:sx="100000" w14:sy="100000" w14:kx="0" w14:ky="0" w14:algn="tl">
                <w14:srgbClr w14:val="000000"/>
              </w14:shadow>
              <w14:textOutline w14:w="8890" w14:cap="flat" w14:cmpd="sng" w14:algn="ctr">
                <w14:solidFill>
                  <w14:schemeClr w14:val="tx1"/>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p w:rsidR="00500C83" w:rsidRDefault="00500C83">
          <w:pPr>
            <w:pStyle w:val="TOC1"/>
            <w:rPr>
              <w:rFonts w:asciiTheme="minorHAnsi" w:eastAsiaTheme="minorEastAsia" w:hAnsiTheme="minorHAnsi" w:cstheme="minorBidi"/>
              <w:b w:val="0"/>
              <w:sz w:val="22"/>
              <w:szCs w:val="22"/>
              <w:lang w:val="cs-CZ" w:eastAsia="cs-CZ"/>
            </w:rPr>
          </w:pPr>
          <w:r>
            <w:fldChar w:fldCharType="begin"/>
          </w:r>
          <w:r>
            <w:instrText xml:space="preserve"> TOC \o "1-3" \h \z \u </w:instrText>
          </w:r>
          <w:r>
            <w:fldChar w:fldCharType="separate"/>
          </w:r>
          <w:hyperlink w:anchor="_Toc340616029" w:history="1">
            <w:r w:rsidRPr="000A793D">
              <w:rPr>
                <w:rStyle w:val="Hyperlink"/>
              </w:rPr>
              <w:t>1</w:t>
            </w:r>
            <w:r>
              <w:rPr>
                <w:rFonts w:asciiTheme="minorHAnsi" w:eastAsiaTheme="minorEastAsia" w:hAnsiTheme="minorHAnsi" w:cstheme="minorBidi"/>
                <w:b w:val="0"/>
                <w:sz w:val="22"/>
                <w:szCs w:val="22"/>
                <w:lang w:val="cs-CZ" w:eastAsia="cs-CZ"/>
              </w:rPr>
              <w:tab/>
            </w:r>
            <w:r w:rsidRPr="000A793D">
              <w:rPr>
                <w:rStyle w:val="Hyperlink"/>
              </w:rPr>
              <w:t>INTRODUÇÃO</w:t>
            </w:r>
            <w:r>
              <w:rPr>
                <w:webHidden/>
              </w:rPr>
              <w:tab/>
            </w:r>
            <w:r>
              <w:rPr>
                <w:webHidden/>
              </w:rPr>
              <w:fldChar w:fldCharType="begin"/>
            </w:r>
            <w:r>
              <w:rPr>
                <w:webHidden/>
              </w:rPr>
              <w:instrText xml:space="preserve"> PAGEREF _Toc340616029 \h </w:instrText>
            </w:r>
            <w:r>
              <w:rPr>
                <w:webHidden/>
              </w:rPr>
            </w:r>
            <w:r>
              <w:rPr>
                <w:webHidden/>
              </w:rPr>
              <w:fldChar w:fldCharType="separate"/>
            </w:r>
            <w:r w:rsidR="001130DF">
              <w:rPr>
                <w:webHidden/>
              </w:rPr>
              <w:t>4</w:t>
            </w:r>
            <w:r>
              <w:rPr>
                <w:webHidden/>
              </w:rPr>
              <w:fldChar w:fldCharType="end"/>
            </w:r>
          </w:hyperlink>
        </w:p>
        <w:p w:rsidR="00500C83" w:rsidRDefault="00746E2F">
          <w:pPr>
            <w:pStyle w:val="TOC1"/>
            <w:rPr>
              <w:rFonts w:asciiTheme="minorHAnsi" w:eastAsiaTheme="minorEastAsia" w:hAnsiTheme="minorHAnsi" w:cstheme="minorBidi"/>
              <w:b w:val="0"/>
              <w:sz w:val="22"/>
              <w:szCs w:val="22"/>
              <w:lang w:val="cs-CZ" w:eastAsia="cs-CZ"/>
            </w:rPr>
          </w:pPr>
          <w:hyperlink w:anchor="_Toc340616030" w:history="1">
            <w:r w:rsidR="00500C83" w:rsidRPr="000A793D">
              <w:rPr>
                <w:rStyle w:val="Hyperlink"/>
              </w:rPr>
              <w:t>2</w:t>
            </w:r>
            <w:r w:rsidR="00500C83">
              <w:rPr>
                <w:rFonts w:asciiTheme="minorHAnsi" w:eastAsiaTheme="minorEastAsia" w:hAnsiTheme="minorHAnsi" w:cstheme="minorBidi"/>
                <w:b w:val="0"/>
                <w:sz w:val="22"/>
                <w:szCs w:val="22"/>
                <w:lang w:val="cs-CZ" w:eastAsia="cs-CZ"/>
              </w:rPr>
              <w:tab/>
            </w:r>
            <w:r w:rsidR="00500C83" w:rsidRPr="000A793D">
              <w:rPr>
                <w:rStyle w:val="Hyperlink"/>
              </w:rPr>
              <w:t>A VIDA E A OBRA DE RUBEM FONSECA</w:t>
            </w:r>
            <w:r w:rsidR="00500C83">
              <w:rPr>
                <w:webHidden/>
              </w:rPr>
              <w:tab/>
            </w:r>
            <w:r w:rsidR="00500C83">
              <w:rPr>
                <w:webHidden/>
              </w:rPr>
              <w:fldChar w:fldCharType="begin"/>
            </w:r>
            <w:r w:rsidR="00500C83">
              <w:rPr>
                <w:webHidden/>
              </w:rPr>
              <w:instrText xml:space="preserve"> PAGEREF _Toc340616030 \h </w:instrText>
            </w:r>
            <w:r w:rsidR="00500C83">
              <w:rPr>
                <w:webHidden/>
              </w:rPr>
            </w:r>
            <w:r w:rsidR="00500C83">
              <w:rPr>
                <w:webHidden/>
              </w:rPr>
              <w:fldChar w:fldCharType="separate"/>
            </w:r>
            <w:r w:rsidR="001130DF">
              <w:rPr>
                <w:webHidden/>
              </w:rPr>
              <w:t>5</w:t>
            </w:r>
            <w:r w:rsidR="00500C83">
              <w:rPr>
                <w:webHidden/>
              </w:rPr>
              <w:fldChar w:fldCharType="end"/>
            </w:r>
          </w:hyperlink>
        </w:p>
        <w:p w:rsidR="00500C83" w:rsidRDefault="00746E2F">
          <w:pPr>
            <w:pStyle w:val="TOC1"/>
            <w:rPr>
              <w:rFonts w:asciiTheme="minorHAnsi" w:eastAsiaTheme="minorEastAsia" w:hAnsiTheme="minorHAnsi" w:cstheme="minorBidi"/>
              <w:b w:val="0"/>
              <w:sz w:val="22"/>
              <w:szCs w:val="22"/>
              <w:lang w:val="cs-CZ" w:eastAsia="cs-CZ"/>
            </w:rPr>
          </w:pPr>
          <w:hyperlink w:anchor="_Toc340616031" w:history="1">
            <w:r w:rsidR="00500C83" w:rsidRPr="000A793D">
              <w:rPr>
                <w:rStyle w:val="Hyperlink"/>
              </w:rPr>
              <w:t>3</w:t>
            </w:r>
            <w:r w:rsidR="00500C83">
              <w:rPr>
                <w:rFonts w:asciiTheme="minorHAnsi" w:eastAsiaTheme="minorEastAsia" w:hAnsiTheme="minorHAnsi" w:cstheme="minorBidi"/>
                <w:b w:val="0"/>
                <w:sz w:val="22"/>
                <w:szCs w:val="22"/>
                <w:lang w:val="cs-CZ" w:eastAsia="cs-CZ"/>
              </w:rPr>
              <w:tab/>
            </w:r>
            <w:r w:rsidR="00500C83" w:rsidRPr="000A793D">
              <w:rPr>
                <w:rStyle w:val="Hyperlink"/>
              </w:rPr>
              <w:t>LITERATURA URBANA E O SUBMUNDO FONSEQUIANO</w:t>
            </w:r>
            <w:r w:rsidR="00500C83">
              <w:rPr>
                <w:webHidden/>
              </w:rPr>
              <w:tab/>
            </w:r>
            <w:r w:rsidR="00500C83">
              <w:rPr>
                <w:webHidden/>
              </w:rPr>
              <w:fldChar w:fldCharType="begin"/>
            </w:r>
            <w:r w:rsidR="00500C83">
              <w:rPr>
                <w:webHidden/>
              </w:rPr>
              <w:instrText xml:space="preserve"> PAGEREF _Toc340616031 \h </w:instrText>
            </w:r>
            <w:r w:rsidR="00500C83">
              <w:rPr>
                <w:webHidden/>
              </w:rPr>
            </w:r>
            <w:r w:rsidR="00500C83">
              <w:rPr>
                <w:webHidden/>
              </w:rPr>
              <w:fldChar w:fldCharType="separate"/>
            </w:r>
            <w:r w:rsidR="001130DF">
              <w:rPr>
                <w:webHidden/>
              </w:rPr>
              <w:t>7</w:t>
            </w:r>
            <w:r w:rsidR="00500C83">
              <w:rPr>
                <w:webHidden/>
              </w:rPr>
              <w:fldChar w:fldCharType="end"/>
            </w:r>
          </w:hyperlink>
        </w:p>
        <w:p w:rsidR="00500C83" w:rsidRDefault="00746E2F">
          <w:pPr>
            <w:pStyle w:val="TOC1"/>
            <w:rPr>
              <w:rFonts w:asciiTheme="minorHAnsi" w:eastAsiaTheme="minorEastAsia" w:hAnsiTheme="minorHAnsi" w:cstheme="minorBidi"/>
              <w:b w:val="0"/>
              <w:sz w:val="22"/>
              <w:szCs w:val="22"/>
              <w:lang w:val="cs-CZ" w:eastAsia="cs-CZ"/>
            </w:rPr>
          </w:pPr>
          <w:hyperlink w:anchor="_Toc340616032" w:history="1">
            <w:r w:rsidR="00500C83" w:rsidRPr="000A793D">
              <w:rPr>
                <w:rStyle w:val="Hyperlink"/>
              </w:rPr>
              <w:t>4</w:t>
            </w:r>
            <w:r w:rsidR="00500C83">
              <w:rPr>
                <w:rFonts w:asciiTheme="minorHAnsi" w:eastAsiaTheme="minorEastAsia" w:hAnsiTheme="minorHAnsi" w:cstheme="minorBidi"/>
                <w:b w:val="0"/>
                <w:sz w:val="22"/>
                <w:szCs w:val="22"/>
                <w:lang w:val="cs-CZ" w:eastAsia="cs-CZ"/>
              </w:rPr>
              <w:tab/>
            </w:r>
            <w:r w:rsidR="00500C83" w:rsidRPr="000A793D">
              <w:rPr>
                <w:rStyle w:val="Hyperlink"/>
              </w:rPr>
              <w:t>A VINGANÇA DE “O COBRADOR”</w:t>
            </w:r>
            <w:r w:rsidR="00500C83">
              <w:rPr>
                <w:webHidden/>
              </w:rPr>
              <w:tab/>
            </w:r>
            <w:r w:rsidR="00500C83">
              <w:rPr>
                <w:webHidden/>
              </w:rPr>
              <w:fldChar w:fldCharType="begin"/>
            </w:r>
            <w:r w:rsidR="00500C83">
              <w:rPr>
                <w:webHidden/>
              </w:rPr>
              <w:instrText xml:space="preserve"> PAGEREF _Toc340616032 \h </w:instrText>
            </w:r>
            <w:r w:rsidR="00500C83">
              <w:rPr>
                <w:webHidden/>
              </w:rPr>
            </w:r>
            <w:r w:rsidR="00500C83">
              <w:rPr>
                <w:webHidden/>
              </w:rPr>
              <w:fldChar w:fldCharType="separate"/>
            </w:r>
            <w:r w:rsidR="001130DF">
              <w:rPr>
                <w:webHidden/>
              </w:rPr>
              <w:t>14</w:t>
            </w:r>
            <w:r w:rsidR="00500C83">
              <w:rPr>
                <w:webHidden/>
              </w:rPr>
              <w:fldChar w:fldCharType="end"/>
            </w:r>
          </w:hyperlink>
        </w:p>
        <w:p w:rsidR="00500C83" w:rsidRDefault="00746E2F">
          <w:pPr>
            <w:pStyle w:val="TOC1"/>
            <w:rPr>
              <w:rFonts w:asciiTheme="minorHAnsi" w:eastAsiaTheme="minorEastAsia" w:hAnsiTheme="minorHAnsi" w:cstheme="minorBidi"/>
              <w:b w:val="0"/>
              <w:sz w:val="22"/>
              <w:szCs w:val="22"/>
              <w:lang w:val="cs-CZ" w:eastAsia="cs-CZ"/>
            </w:rPr>
          </w:pPr>
          <w:hyperlink w:anchor="_Toc340616033" w:history="1">
            <w:r w:rsidR="00500C83" w:rsidRPr="000A793D">
              <w:rPr>
                <w:rStyle w:val="Hyperlink"/>
              </w:rPr>
              <w:t>5</w:t>
            </w:r>
            <w:r w:rsidR="00500C83">
              <w:rPr>
                <w:rFonts w:asciiTheme="minorHAnsi" w:eastAsiaTheme="minorEastAsia" w:hAnsiTheme="minorHAnsi" w:cstheme="minorBidi"/>
                <w:b w:val="0"/>
                <w:sz w:val="22"/>
                <w:szCs w:val="22"/>
                <w:lang w:val="cs-CZ" w:eastAsia="cs-CZ"/>
              </w:rPr>
              <w:tab/>
            </w:r>
            <w:r w:rsidR="00500C83" w:rsidRPr="000A793D">
              <w:rPr>
                <w:rStyle w:val="Hyperlink"/>
                <w:lang w:val="pt-BR"/>
              </w:rPr>
              <w:t>CONCLUSÃO</w:t>
            </w:r>
            <w:r w:rsidR="00500C83">
              <w:rPr>
                <w:webHidden/>
              </w:rPr>
              <w:tab/>
            </w:r>
            <w:r w:rsidR="00500C83">
              <w:rPr>
                <w:webHidden/>
              </w:rPr>
              <w:fldChar w:fldCharType="begin"/>
            </w:r>
            <w:r w:rsidR="00500C83">
              <w:rPr>
                <w:webHidden/>
              </w:rPr>
              <w:instrText xml:space="preserve"> PAGEREF _Toc340616033 \h </w:instrText>
            </w:r>
            <w:r w:rsidR="00500C83">
              <w:rPr>
                <w:webHidden/>
              </w:rPr>
            </w:r>
            <w:r w:rsidR="00500C83">
              <w:rPr>
                <w:webHidden/>
              </w:rPr>
              <w:fldChar w:fldCharType="separate"/>
            </w:r>
            <w:r w:rsidR="001130DF">
              <w:rPr>
                <w:webHidden/>
              </w:rPr>
              <w:t>22</w:t>
            </w:r>
            <w:r w:rsidR="00500C83">
              <w:rPr>
                <w:webHidden/>
              </w:rPr>
              <w:fldChar w:fldCharType="end"/>
            </w:r>
          </w:hyperlink>
        </w:p>
        <w:p w:rsidR="00500C83" w:rsidRDefault="00746E2F">
          <w:pPr>
            <w:pStyle w:val="TOC1"/>
            <w:rPr>
              <w:rFonts w:asciiTheme="minorHAnsi" w:eastAsiaTheme="minorEastAsia" w:hAnsiTheme="minorHAnsi" w:cstheme="minorBidi"/>
              <w:b w:val="0"/>
              <w:sz w:val="22"/>
              <w:szCs w:val="22"/>
              <w:lang w:val="cs-CZ" w:eastAsia="cs-CZ"/>
            </w:rPr>
          </w:pPr>
          <w:hyperlink w:anchor="_Toc340616034" w:history="1">
            <w:r w:rsidR="00500C83" w:rsidRPr="000A793D">
              <w:rPr>
                <w:rStyle w:val="Hyperlink"/>
              </w:rPr>
              <w:t>6</w:t>
            </w:r>
            <w:r w:rsidR="00500C83">
              <w:rPr>
                <w:rFonts w:asciiTheme="minorHAnsi" w:eastAsiaTheme="minorEastAsia" w:hAnsiTheme="minorHAnsi" w:cstheme="minorBidi"/>
                <w:b w:val="0"/>
                <w:sz w:val="22"/>
                <w:szCs w:val="22"/>
                <w:lang w:val="cs-CZ" w:eastAsia="cs-CZ"/>
              </w:rPr>
              <w:tab/>
            </w:r>
            <w:r w:rsidR="00500C83" w:rsidRPr="000A793D">
              <w:rPr>
                <w:rStyle w:val="Hyperlink"/>
              </w:rPr>
              <w:t>BIBLIOGRAFIA</w:t>
            </w:r>
            <w:r w:rsidR="00500C83">
              <w:rPr>
                <w:webHidden/>
              </w:rPr>
              <w:tab/>
            </w:r>
            <w:r w:rsidR="00500C83">
              <w:rPr>
                <w:webHidden/>
              </w:rPr>
              <w:fldChar w:fldCharType="begin"/>
            </w:r>
            <w:r w:rsidR="00500C83">
              <w:rPr>
                <w:webHidden/>
              </w:rPr>
              <w:instrText xml:space="preserve"> PAGEREF _Toc340616034 \h </w:instrText>
            </w:r>
            <w:r w:rsidR="00500C83">
              <w:rPr>
                <w:webHidden/>
              </w:rPr>
            </w:r>
            <w:r w:rsidR="00500C83">
              <w:rPr>
                <w:webHidden/>
              </w:rPr>
              <w:fldChar w:fldCharType="separate"/>
            </w:r>
            <w:r w:rsidR="001130DF">
              <w:rPr>
                <w:webHidden/>
              </w:rPr>
              <w:t>24</w:t>
            </w:r>
            <w:r w:rsidR="00500C83">
              <w:rPr>
                <w:webHidden/>
              </w:rPr>
              <w:fldChar w:fldCharType="end"/>
            </w:r>
          </w:hyperlink>
        </w:p>
        <w:p w:rsidR="00500C83" w:rsidRDefault="00746E2F">
          <w:pPr>
            <w:pStyle w:val="TOC1"/>
            <w:rPr>
              <w:rFonts w:asciiTheme="minorHAnsi" w:eastAsiaTheme="minorEastAsia" w:hAnsiTheme="minorHAnsi" w:cstheme="minorBidi"/>
              <w:b w:val="0"/>
              <w:sz w:val="22"/>
              <w:szCs w:val="22"/>
              <w:lang w:val="cs-CZ" w:eastAsia="cs-CZ"/>
            </w:rPr>
          </w:pPr>
          <w:hyperlink w:anchor="_Toc340616035" w:history="1">
            <w:r w:rsidR="00500C83" w:rsidRPr="000A793D">
              <w:rPr>
                <w:rStyle w:val="Hyperlink"/>
              </w:rPr>
              <w:t>7</w:t>
            </w:r>
            <w:r w:rsidR="00500C83">
              <w:rPr>
                <w:rFonts w:asciiTheme="minorHAnsi" w:eastAsiaTheme="minorEastAsia" w:hAnsiTheme="minorHAnsi" w:cstheme="minorBidi"/>
                <w:b w:val="0"/>
                <w:sz w:val="22"/>
                <w:szCs w:val="22"/>
                <w:lang w:val="cs-CZ" w:eastAsia="cs-CZ"/>
              </w:rPr>
              <w:tab/>
            </w:r>
            <w:r w:rsidR="00500C83" w:rsidRPr="000A793D">
              <w:rPr>
                <w:rStyle w:val="Hyperlink"/>
              </w:rPr>
              <w:t>ANEXO</w:t>
            </w:r>
            <w:r w:rsidR="00500C83">
              <w:rPr>
                <w:webHidden/>
              </w:rPr>
              <w:tab/>
            </w:r>
            <w:r w:rsidR="00500C83">
              <w:rPr>
                <w:webHidden/>
              </w:rPr>
              <w:fldChar w:fldCharType="begin"/>
            </w:r>
            <w:r w:rsidR="00500C83">
              <w:rPr>
                <w:webHidden/>
              </w:rPr>
              <w:instrText xml:space="preserve"> PAGEREF _Toc340616035 \h </w:instrText>
            </w:r>
            <w:r w:rsidR="00500C83">
              <w:rPr>
                <w:webHidden/>
              </w:rPr>
            </w:r>
            <w:r w:rsidR="00500C83">
              <w:rPr>
                <w:webHidden/>
              </w:rPr>
              <w:fldChar w:fldCharType="separate"/>
            </w:r>
            <w:r w:rsidR="001130DF">
              <w:rPr>
                <w:webHidden/>
              </w:rPr>
              <w:t>26</w:t>
            </w:r>
            <w:r w:rsidR="00500C83">
              <w:rPr>
                <w:webHidden/>
              </w:rPr>
              <w:fldChar w:fldCharType="end"/>
            </w:r>
          </w:hyperlink>
        </w:p>
        <w:p w:rsidR="00500C83" w:rsidRDefault="00500C83" w:rsidP="00500C83">
          <w:pPr>
            <w:pStyle w:val="NoSpacing"/>
            <w:spacing w:line="480" w:lineRule="auto"/>
            <w:jc w:val="both"/>
            <w:rPr>
              <w:b/>
              <w:bCs/>
            </w:rPr>
          </w:pPr>
          <w:r>
            <w:rPr>
              <w:b/>
              <w:bCs/>
            </w:rPr>
            <w:fldChar w:fldCharType="end"/>
          </w:r>
        </w:p>
      </w:sdtContent>
    </w:sdt>
    <w:p w:rsidR="00500C83" w:rsidRDefault="00500C83" w:rsidP="00500C83">
      <w:pPr>
        <w:pStyle w:val="NoSpacing"/>
        <w:spacing w:line="480" w:lineRule="auto"/>
        <w:jc w:val="both"/>
        <w:rPr>
          <w:b/>
          <w:bCs/>
        </w:rPr>
      </w:pPr>
    </w:p>
    <w:p w:rsidR="00500C83" w:rsidRDefault="00500C83" w:rsidP="00500C83">
      <w:pPr>
        <w:pStyle w:val="NoSpacing"/>
        <w:spacing w:line="480" w:lineRule="auto"/>
        <w:jc w:val="both"/>
        <w:rPr>
          <w:b/>
          <w:bCs/>
        </w:rPr>
      </w:pPr>
    </w:p>
    <w:p w:rsidR="00500C83" w:rsidRDefault="00500C83" w:rsidP="00500C83">
      <w:pPr>
        <w:pStyle w:val="NoSpacing"/>
        <w:spacing w:line="480" w:lineRule="auto"/>
        <w:jc w:val="both"/>
        <w:rPr>
          <w:b/>
          <w:bCs/>
        </w:rPr>
      </w:pPr>
    </w:p>
    <w:p w:rsidR="00500C83" w:rsidRDefault="00500C83" w:rsidP="00500C83">
      <w:pPr>
        <w:pStyle w:val="NoSpacing"/>
        <w:spacing w:line="480" w:lineRule="auto"/>
        <w:jc w:val="both"/>
        <w:rPr>
          <w:b/>
          <w:bCs/>
        </w:rPr>
      </w:pPr>
    </w:p>
    <w:p w:rsidR="00500C83" w:rsidRDefault="00500C83" w:rsidP="00500C83">
      <w:pPr>
        <w:pStyle w:val="NoSpacing"/>
        <w:spacing w:line="480" w:lineRule="auto"/>
        <w:jc w:val="both"/>
        <w:rPr>
          <w:b/>
          <w:bCs/>
        </w:rPr>
      </w:pPr>
    </w:p>
    <w:p w:rsidR="00500C83" w:rsidRDefault="00500C83" w:rsidP="00500C83">
      <w:pPr>
        <w:pStyle w:val="NoSpacing"/>
        <w:spacing w:line="480" w:lineRule="auto"/>
        <w:jc w:val="both"/>
        <w:rPr>
          <w:b/>
          <w:bCs/>
        </w:rPr>
      </w:pPr>
    </w:p>
    <w:p w:rsidR="00500C83" w:rsidRDefault="00500C83" w:rsidP="00500C83">
      <w:pPr>
        <w:pStyle w:val="NoSpacing"/>
        <w:spacing w:line="480" w:lineRule="auto"/>
        <w:jc w:val="both"/>
        <w:rPr>
          <w:b/>
          <w:bCs/>
        </w:rPr>
      </w:pPr>
    </w:p>
    <w:p w:rsidR="00500C83" w:rsidRDefault="00500C83" w:rsidP="00500C83">
      <w:pPr>
        <w:pStyle w:val="NoSpacing"/>
        <w:spacing w:line="480" w:lineRule="auto"/>
        <w:jc w:val="both"/>
        <w:rPr>
          <w:b/>
          <w:bCs/>
        </w:rPr>
      </w:pPr>
    </w:p>
    <w:p w:rsidR="00500C83" w:rsidRDefault="00500C83" w:rsidP="00500C83">
      <w:pPr>
        <w:pStyle w:val="NoSpacing"/>
        <w:spacing w:line="480" w:lineRule="auto"/>
        <w:jc w:val="both"/>
        <w:rPr>
          <w:b/>
          <w:bCs/>
        </w:rPr>
      </w:pPr>
    </w:p>
    <w:p w:rsidR="00500C83" w:rsidRDefault="00500C83" w:rsidP="00500C83">
      <w:pPr>
        <w:pStyle w:val="NoSpacing"/>
        <w:spacing w:line="480" w:lineRule="auto"/>
        <w:jc w:val="both"/>
        <w:rPr>
          <w:b/>
          <w:bCs/>
        </w:rPr>
      </w:pPr>
    </w:p>
    <w:p w:rsidR="00500C83" w:rsidRDefault="00500C83" w:rsidP="00500C83">
      <w:pPr>
        <w:pStyle w:val="NoSpacing"/>
        <w:spacing w:line="480" w:lineRule="auto"/>
        <w:jc w:val="both"/>
        <w:rPr>
          <w:b/>
          <w:bCs/>
        </w:rPr>
      </w:pPr>
    </w:p>
    <w:p w:rsidR="00500C83" w:rsidRDefault="00500C83" w:rsidP="00500C83">
      <w:pPr>
        <w:pStyle w:val="NoSpacing"/>
        <w:spacing w:line="480" w:lineRule="auto"/>
        <w:jc w:val="both"/>
        <w:rPr>
          <w:b/>
          <w:bCs/>
        </w:rPr>
      </w:pPr>
    </w:p>
    <w:p w:rsidR="00500C83" w:rsidRDefault="00500C83" w:rsidP="00500C83">
      <w:pPr>
        <w:pStyle w:val="NoSpacing"/>
        <w:spacing w:line="480" w:lineRule="auto"/>
        <w:jc w:val="both"/>
        <w:rPr>
          <w:b/>
          <w:bCs/>
        </w:rPr>
      </w:pPr>
    </w:p>
    <w:p w:rsidR="00500C83" w:rsidRDefault="00500C83" w:rsidP="00500C83">
      <w:pPr>
        <w:pStyle w:val="NoSpacing"/>
        <w:spacing w:line="480" w:lineRule="auto"/>
        <w:jc w:val="both"/>
        <w:rPr>
          <w:b/>
          <w:bCs/>
        </w:rPr>
      </w:pPr>
    </w:p>
    <w:p w:rsidR="00500C83" w:rsidRDefault="00500C83" w:rsidP="00500C83">
      <w:pPr>
        <w:pStyle w:val="NoSpacing"/>
        <w:spacing w:line="480" w:lineRule="auto"/>
        <w:jc w:val="both"/>
        <w:rPr>
          <w:b/>
          <w:bCs/>
        </w:rPr>
      </w:pPr>
    </w:p>
    <w:p w:rsidR="00500C83" w:rsidRDefault="00500C83" w:rsidP="00500C83">
      <w:pPr>
        <w:pStyle w:val="NoSpacing"/>
        <w:spacing w:line="480" w:lineRule="auto"/>
        <w:jc w:val="both"/>
        <w:rPr>
          <w:b/>
          <w:bCs/>
        </w:rPr>
      </w:pPr>
    </w:p>
    <w:p w:rsidR="00500C83" w:rsidRPr="00182D48" w:rsidRDefault="00500C83" w:rsidP="00500C83">
      <w:pPr>
        <w:pStyle w:val="NoSpacing"/>
        <w:spacing w:line="480" w:lineRule="auto"/>
        <w:jc w:val="both"/>
        <w:rPr>
          <w:rFonts w:ascii="Times New Roman" w:hAnsi="Times New Roman" w:cs="Times New Roman"/>
          <w:sz w:val="24"/>
          <w:szCs w:val="24"/>
        </w:rPr>
      </w:pPr>
    </w:p>
    <w:p w:rsidR="00500C83" w:rsidRPr="00500C83" w:rsidRDefault="00F61488" w:rsidP="00500C83">
      <w:pPr>
        <w:pStyle w:val="Heading1"/>
        <w:spacing w:line="480" w:lineRule="auto"/>
        <w:rPr>
          <w:rFonts w:cs="Times New Roman"/>
        </w:rPr>
      </w:pPr>
      <w:bookmarkStart w:id="2" w:name="_Toc340616029"/>
      <w:r w:rsidRPr="00500C83">
        <w:rPr>
          <w:rFonts w:cs="Times New Roman"/>
        </w:rPr>
        <w:lastRenderedPageBreak/>
        <w:t>INTRODUÇÃO</w:t>
      </w:r>
      <w:bookmarkEnd w:id="0"/>
      <w:bookmarkEnd w:id="2"/>
    </w:p>
    <w:p w:rsidR="00F61488" w:rsidRPr="00182D48" w:rsidRDefault="00F61488" w:rsidP="00182D48">
      <w:pPr>
        <w:pStyle w:val="NoSpacing"/>
        <w:spacing w:line="480" w:lineRule="auto"/>
        <w:ind w:firstLine="720"/>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A segunda metade do século XX no Brasil era uma época de várias mudanças, quer</w:t>
      </w:r>
      <w:r w:rsidR="00234517" w:rsidRPr="00182D48">
        <w:rPr>
          <w:rFonts w:ascii="Times New Roman" w:hAnsi="Times New Roman" w:cs="Times New Roman"/>
          <w:sz w:val="24"/>
          <w:szCs w:val="24"/>
          <w:lang w:val="pt-BR"/>
        </w:rPr>
        <w:t xml:space="preserve"> no campo político quer no econó</w:t>
      </w:r>
      <w:r w:rsidRPr="00182D48">
        <w:rPr>
          <w:rFonts w:ascii="Times New Roman" w:hAnsi="Times New Roman" w:cs="Times New Roman"/>
          <w:sz w:val="24"/>
          <w:szCs w:val="24"/>
          <w:lang w:val="pt-BR"/>
        </w:rPr>
        <w:t xml:space="preserve">mico. A democracia foi substituída por uma ditadura militar e demorou vinte e um anos para que ela pudesse conquistar de novo o seu lugar na história do país. A modernização trouxe consigo o desenvolvimento para várias regiões brasileiras que se relacionou com o crescimento da população e a sua migração rumo às cidades. A crescente industrialização fez emergir cada </w:t>
      </w:r>
      <w:r w:rsidR="00234517" w:rsidRPr="00182D48">
        <w:rPr>
          <w:rFonts w:ascii="Times New Roman" w:hAnsi="Times New Roman" w:cs="Times New Roman"/>
          <w:sz w:val="24"/>
          <w:szCs w:val="24"/>
          <w:lang w:val="pt-BR"/>
        </w:rPr>
        <w:t>vez maior desigualdade social, agravando</w:t>
      </w:r>
      <w:r w:rsidRPr="00182D48">
        <w:rPr>
          <w:rFonts w:ascii="Times New Roman" w:hAnsi="Times New Roman" w:cs="Times New Roman"/>
          <w:sz w:val="24"/>
          <w:szCs w:val="24"/>
          <w:lang w:val="pt-BR"/>
        </w:rPr>
        <w:t xml:space="preserve"> </w:t>
      </w:r>
      <w:r w:rsidR="00234517" w:rsidRPr="00182D48">
        <w:rPr>
          <w:rFonts w:ascii="Times New Roman" w:hAnsi="Times New Roman" w:cs="Times New Roman"/>
          <w:sz w:val="24"/>
          <w:szCs w:val="24"/>
          <w:lang w:val="pt-BR"/>
        </w:rPr>
        <w:t xml:space="preserve">também </w:t>
      </w:r>
      <w:r w:rsidRPr="00182D48">
        <w:rPr>
          <w:rFonts w:ascii="Times New Roman" w:hAnsi="Times New Roman" w:cs="Times New Roman"/>
          <w:sz w:val="24"/>
          <w:szCs w:val="24"/>
          <w:lang w:val="pt-BR"/>
        </w:rPr>
        <w:t>a criminalidade, cujas consequ</w:t>
      </w:r>
      <w:r w:rsidRPr="00182D48">
        <w:rPr>
          <w:rFonts w:ascii="Times New Roman" w:hAnsi="Times New Roman" w:cs="Times New Roman"/>
          <w:sz w:val="24"/>
          <w:szCs w:val="24"/>
          <w:lang w:val="pt-PT"/>
        </w:rPr>
        <w:t>ências</w:t>
      </w:r>
      <w:r w:rsidRPr="00182D48">
        <w:rPr>
          <w:rFonts w:ascii="Times New Roman" w:hAnsi="Times New Roman" w:cs="Times New Roman"/>
          <w:sz w:val="24"/>
          <w:szCs w:val="24"/>
          <w:lang w:val="pt-BR"/>
        </w:rPr>
        <w:t xml:space="preserve"> fazem parte do quotidiano até hoje.</w:t>
      </w:r>
    </w:p>
    <w:p w:rsidR="00F61488" w:rsidRPr="00182D48" w:rsidRDefault="00F61488" w:rsidP="00182D48">
      <w:pPr>
        <w:pStyle w:val="NoSpacing"/>
        <w:spacing w:line="480" w:lineRule="auto"/>
        <w:ind w:firstLine="720"/>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Não demorou muito tempo para que as transformações surgissem também no campo literário como uma reação à realidade brasileira. Graças às coincidências e à ajuda dos amigos, que apreciaram a criação primária de Rubem Fonseca, foi publicado o seu primeiro livro de contos em 1963. O escritor pouco a pouco, com as seguintes publicações, conseguiu conquistar mais leitores. A sua obra foi inovativa em muitos sentidos. Representava o rompimento com a tradição no campo temático como também no linguístico e estilístico, incluindo nas suas narrativas os meios da comunicação de massa como motivos, principalmente a televisão, e mais tarde o computador e internet, tornando-se desta maneira um dos representantes da corrente literária designada como pós-moderna.</w:t>
      </w:r>
    </w:p>
    <w:p w:rsidR="004C22E9" w:rsidRPr="00182D48" w:rsidRDefault="00F61488" w:rsidP="00182D48">
      <w:pPr>
        <w:pStyle w:val="NoSpacing"/>
        <w:spacing w:line="480" w:lineRule="auto"/>
        <w:ind w:firstLine="720"/>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 xml:space="preserve">O Rio de Janeiro, cidade onde o autor passou a maior parte da vida, tornou-se o ambiente predileto das suas histórias. Inspirando-se nos temas de violência e criminalidade, ele revela outra face da </w:t>
      </w:r>
      <w:r w:rsidR="00C11C1A" w:rsidRPr="00182D48">
        <w:rPr>
          <w:rFonts w:ascii="Times New Roman" w:hAnsi="Times New Roman" w:cs="Times New Roman"/>
          <w:sz w:val="24"/>
          <w:szCs w:val="24"/>
          <w:lang w:val="pt-BR"/>
        </w:rPr>
        <w:t>“</w:t>
      </w:r>
      <w:r w:rsidR="00C11C1A">
        <w:rPr>
          <w:rFonts w:ascii="Times New Roman" w:hAnsi="Times New Roman" w:cs="Times New Roman"/>
          <w:sz w:val="24"/>
          <w:szCs w:val="24"/>
          <w:lang w:val="pt-BR"/>
        </w:rPr>
        <w:t>Cidade M</w:t>
      </w:r>
      <w:r w:rsidRPr="00182D48">
        <w:rPr>
          <w:rFonts w:ascii="Times New Roman" w:hAnsi="Times New Roman" w:cs="Times New Roman"/>
          <w:sz w:val="24"/>
          <w:szCs w:val="24"/>
          <w:lang w:val="pt-BR"/>
        </w:rPr>
        <w:t>aravilhosa</w:t>
      </w:r>
      <w:r w:rsidR="00C11C1A" w:rsidRPr="00182D48">
        <w:rPr>
          <w:rFonts w:ascii="Times New Roman" w:hAnsi="Times New Roman" w:cs="Times New Roman"/>
          <w:sz w:val="24"/>
          <w:szCs w:val="24"/>
          <w:lang w:val="pt-BR"/>
        </w:rPr>
        <w:t>”</w:t>
      </w:r>
      <w:r w:rsidRPr="00182D48">
        <w:rPr>
          <w:rFonts w:ascii="Times New Roman" w:hAnsi="Times New Roman" w:cs="Times New Roman"/>
          <w:sz w:val="24"/>
          <w:szCs w:val="24"/>
          <w:lang w:val="pt-BR"/>
        </w:rPr>
        <w:t xml:space="preserve">, a negativa. </w:t>
      </w:r>
    </w:p>
    <w:p w:rsidR="005E7EEC" w:rsidRPr="00182D48" w:rsidRDefault="00F61488" w:rsidP="00182D48">
      <w:pPr>
        <w:pStyle w:val="NoSpacing"/>
        <w:spacing w:line="480" w:lineRule="auto"/>
        <w:ind w:firstLine="720"/>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O objetivo do presente trabalho é mostrar</w:t>
      </w:r>
      <w:r w:rsidR="005E7EEC" w:rsidRPr="00182D48">
        <w:rPr>
          <w:rFonts w:ascii="Times New Roman" w:hAnsi="Times New Roman" w:cs="Times New Roman"/>
          <w:sz w:val="24"/>
          <w:szCs w:val="24"/>
          <w:lang w:val="pt-BR"/>
        </w:rPr>
        <w:t xml:space="preserve"> na obra do autor</w:t>
      </w:r>
      <w:r w:rsidR="00C11C1A">
        <w:rPr>
          <w:rFonts w:ascii="Times New Roman" w:hAnsi="Times New Roman" w:cs="Times New Roman"/>
          <w:sz w:val="24"/>
          <w:szCs w:val="24"/>
          <w:lang w:val="pt-BR"/>
        </w:rPr>
        <w:t xml:space="preserve"> a violência urbana sem rodeios</w:t>
      </w:r>
      <w:r w:rsidR="00C11C1A" w:rsidRPr="00182D48">
        <w:rPr>
          <w:rFonts w:ascii="Times New Roman" w:hAnsi="Times New Roman" w:cs="Times New Roman"/>
          <w:sz w:val="24"/>
          <w:szCs w:val="24"/>
          <w:lang w:val="pt-BR"/>
        </w:rPr>
        <w:t xml:space="preserve"> como</w:t>
      </w:r>
      <w:r w:rsidR="00C11C1A">
        <w:rPr>
          <w:rFonts w:ascii="Times New Roman" w:hAnsi="Times New Roman" w:cs="Times New Roman"/>
          <w:sz w:val="24"/>
          <w:szCs w:val="24"/>
          <w:lang w:val="pt-BR"/>
        </w:rPr>
        <w:t xml:space="preserve"> tema</w:t>
      </w:r>
      <w:r w:rsidR="005E7EEC" w:rsidRPr="00182D48">
        <w:rPr>
          <w:rFonts w:ascii="Times New Roman" w:hAnsi="Times New Roman" w:cs="Times New Roman"/>
          <w:sz w:val="24"/>
          <w:szCs w:val="24"/>
          <w:lang w:val="pt-BR"/>
        </w:rPr>
        <w:t>,</w:t>
      </w:r>
      <w:r w:rsidR="00C11C1A">
        <w:rPr>
          <w:rFonts w:ascii="Times New Roman" w:hAnsi="Times New Roman" w:cs="Times New Roman"/>
          <w:sz w:val="24"/>
          <w:szCs w:val="24"/>
          <w:lang w:val="pt-BR"/>
        </w:rPr>
        <w:t xml:space="preserve"> mais especificamente através da</w:t>
      </w:r>
      <w:r w:rsidR="00AA19B3" w:rsidRPr="00182D48">
        <w:rPr>
          <w:rFonts w:ascii="Times New Roman" w:hAnsi="Times New Roman" w:cs="Times New Roman"/>
          <w:sz w:val="24"/>
          <w:szCs w:val="24"/>
          <w:lang w:val="pt-BR"/>
        </w:rPr>
        <w:t xml:space="preserve"> análise do</w:t>
      </w:r>
      <w:r w:rsidR="005E7EEC" w:rsidRPr="00182D48">
        <w:rPr>
          <w:rFonts w:ascii="Times New Roman" w:hAnsi="Times New Roman" w:cs="Times New Roman"/>
          <w:sz w:val="24"/>
          <w:szCs w:val="24"/>
          <w:lang w:val="pt-BR"/>
        </w:rPr>
        <w:t xml:space="preserve"> conto </w:t>
      </w:r>
      <w:r w:rsidR="00234517" w:rsidRPr="00182D48">
        <w:rPr>
          <w:rFonts w:ascii="Times New Roman" w:hAnsi="Times New Roman" w:cs="Times New Roman"/>
          <w:sz w:val="24"/>
          <w:szCs w:val="24"/>
          <w:lang w:val="pt-BR"/>
        </w:rPr>
        <w:t>“</w:t>
      </w:r>
      <w:r w:rsidR="005E7EEC" w:rsidRPr="00182D48">
        <w:rPr>
          <w:rFonts w:ascii="Times New Roman" w:hAnsi="Times New Roman" w:cs="Times New Roman"/>
          <w:sz w:val="24"/>
          <w:szCs w:val="24"/>
          <w:lang w:val="pt-BR"/>
        </w:rPr>
        <w:t>O Cobrador</w:t>
      </w:r>
      <w:r w:rsidR="00234517" w:rsidRPr="00182D48">
        <w:rPr>
          <w:rFonts w:ascii="Times New Roman" w:hAnsi="Times New Roman" w:cs="Times New Roman"/>
          <w:sz w:val="24"/>
          <w:szCs w:val="24"/>
          <w:lang w:val="pt-BR"/>
        </w:rPr>
        <w:t>”</w:t>
      </w:r>
      <w:r w:rsidR="00C11C1A">
        <w:rPr>
          <w:rFonts w:ascii="Times New Roman" w:hAnsi="Times New Roman" w:cs="Times New Roman"/>
          <w:sz w:val="24"/>
          <w:szCs w:val="24"/>
          <w:lang w:val="pt-BR"/>
        </w:rPr>
        <w:t xml:space="preserve"> e</w:t>
      </w:r>
      <w:r w:rsidR="0034661E">
        <w:rPr>
          <w:rFonts w:ascii="Times New Roman" w:hAnsi="Times New Roman" w:cs="Times New Roman"/>
          <w:sz w:val="24"/>
          <w:szCs w:val="24"/>
          <w:lang w:val="pt-BR"/>
        </w:rPr>
        <w:t>,</w:t>
      </w:r>
      <w:r w:rsidR="00C11C1A">
        <w:rPr>
          <w:rFonts w:ascii="Times New Roman" w:hAnsi="Times New Roman" w:cs="Times New Roman"/>
          <w:sz w:val="24"/>
          <w:szCs w:val="24"/>
          <w:lang w:val="pt-BR"/>
        </w:rPr>
        <w:t xml:space="preserve"> </w:t>
      </w:r>
      <w:r w:rsidR="00774315">
        <w:rPr>
          <w:rFonts w:ascii="Times New Roman" w:hAnsi="Times New Roman" w:cs="Times New Roman"/>
          <w:sz w:val="24"/>
          <w:szCs w:val="24"/>
          <w:lang w:val="pt-BR"/>
        </w:rPr>
        <w:t>ao mesmo tempo</w:t>
      </w:r>
      <w:r w:rsidR="0034661E">
        <w:rPr>
          <w:rFonts w:ascii="Times New Roman" w:hAnsi="Times New Roman" w:cs="Times New Roman"/>
          <w:sz w:val="24"/>
          <w:szCs w:val="24"/>
          <w:lang w:val="pt-BR"/>
        </w:rPr>
        <w:t>,</w:t>
      </w:r>
      <w:r w:rsidR="00774315">
        <w:rPr>
          <w:rFonts w:ascii="Times New Roman" w:hAnsi="Times New Roman" w:cs="Times New Roman"/>
          <w:sz w:val="24"/>
          <w:szCs w:val="24"/>
          <w:lang w:val="pt-BR"/>
        </w:rPr>
        <w:t xml:space="preserve"> apresentar o contexto </w:t>
      </w:r>
      <w:r w:rsidR="00384706">
        <w:rPr>
          <w:rFonts w:ascii="Times New Roman" w:hAnsi="Times New Roman" w:cs="Times New Roman"/>
          <w:sz w:val="24"/>
          <w:szCs w:val="24"/>
          <w:lang w:val="pt-BR"/>
        </w:rPr>
        <w:t xml:space="preserve">histórico-político </w:t>
      </w:r>
      <w:r w:rsidR="00177AFF">
        <w:rPr>
          <w:rFonts w:ascii="Times New Roman" w:hAnsi="Times New Roman" w:cs="Times New Roman"/>
          <w:sz w:val="24"/>
          <w:szCs w:val="24"/>
          <w:lang w:val="pt-BR"/>
        </w:rPr>
        <w:t>que influenciou a criação literária de Fonseca</w:t>
      </w:r>
      <w:r w:rsidR="00774315">
        <w:rPr>
          <w:rFonts w:ascii="Times New Roman" w:hAnsi="Times New Roman" w:cs="Times New Roman"/>
          <w:sz w:val="24"/>
          <w:szCs w:val="24"/>
          <w:lang w:val="pt-BR"/>
        </w:rPr>
        <w:t>.</w:t>
      </w:r>
    </w:p>
    <w:p w:rsidR="00500C83" w:rsidRDefault="005E7EEC" w:rsidP="00500C83">
      <w:pPr>
        <w:pStyle w:val="NoSpacing"/>
        <w:spacing w:line="480" w:lineRule="auto"/>
        <w:ind w:firstLine="720"/>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lastRenderedPageBreak/>
        <w:t>O trabalho</w:t>
      </w:r>
      <w:r w:rsidR="00177AFF">
        <w:rPr>
          <w:rFonts w:ascii="Times New Roman" w:hAnsi="Times New Roman" w:cs="Times New Roman"/>
          <w:sz w:val="24"/>
          <w:szCs w:val="24"/>
          <w:lang w:val="pt-BR"/>
        </w:rPr>
        <w:t xml:space="preserve"> é dividido em três capítulos. O p</w:t>
      </w:r>
      <w:r w:rsidRPr="00182D48">
        <w:rPr>
          <w:rFonts w:ascii="Times New Roman" w:hAnsi="Times New Roman" w:cs="Times New Roman"/>
          <w:sz w:val="24"/>
          <w:szCs w:val="24"/>
          <w:lang w:val="pt-BR"/>
        </w:rPr>
        <w:t>rimeiro é dedicado ao próprio</w:t>
      </w:r>
      <w:r w:rsidR="00177AFF">
        <w:rPr>
          <w:rFonts w:ascii="Times New Roman" w:hAnsi="Times New Roman" w:cs="Times New Roman"/>
          <w:sz w:val="24"/>
          <w:szCs w:val="24"/>
          <w:lang w:val="pt-BR"/>
        </w:rPr>
        <w:t xml:space="preserve"> escritor e à </w:t>
      </w:r>
      <w:r w:rsidRPr="00182D48">
        <w:rPr>
          <w:rFonts w:ascii="Times New Roman" w:hAnsi="Times New Roman" w:cs="Times New Roman"/>
          <w:sz w:val="24"/>
          <w:szCs w:val="24"/>
          <w:lang w:val="pt-BR"/>
        </w:rPr>
        <w:t xml:space="preserve">sua obra. </w:t>
      </w:r>
      <w:r w:rsidR="00177AFF">
        <w:rPr>
          <w:rFonts w:ascii="Times New Roman" w:hAnsi="Times New Roman" w:cs="Times New Roman"/>
          <w:sz w:val="24"/>
          <w:szCs w:val="24"/>
          <w:lang w:val="pt-BR"/>
        </w:rPr>
        <w:t xml:space="preserve">O capítulo seguinte </w:t>
      </w:r>
      <w:r w:rsidR="00F61488" w:rsidRPr="00182D48">
        <w:rPr>
          <w:rFonts w:ascii="Times New Roman" w:hAnsi="Times New Roman" w:cs="Times New Roman"/>
          <w:sz w:val="24"/>
          <w:szCs w:val="24"/>
          <w:lang w:val="pt-BR"/>
        </w:rPr>
        <w:t xml:space="preserve">vai esboçar os marcos históricos que influenciaram a literatura urbana da segunda metade do século XX, assim como caraterizar o lugar do autor nesta vertente literária e descrever o ambiente das suas histórias. </w:t>
      </w:r>
      <w:r w:rsidRPr="00182D48">
        <w:rPr>
          <w:rFonts w:ascii="Times New Roman" w:hAnsi="Times New Roman" w:cs="Times New Roman"/>
          <w:sz w:val="24"/>
          <w:szCs w:val="24"/>
          <w:lang w:val="pt-BR"/>
        </w:rPr>
        <w:t xml:space="preserve">No último capítulo dedicaremo-nos à análise do conto </w:t>
      </w:r>
      <w:r w:rsidR="00177AFF" w:rsidRPr="00182D48">
        <w:rPr>
          <w:rFonts w:ascii="Times New Roman" w:hAnsi="Times New Roman" w:cs="Times New Roman"/>
          <w:sz w:val="24"/>
          <w:szCs w:val="24"/>
          <w:lang w:val="pt-BR"/>
        </w:rPr>
        <w:t>“O Cobrador”</w:t>
      </w:r>
      <w:r w:rsidRPr="00182D48">
        <w:rPr>
          <w:rFonts w:ascii="Times New Roman" w:hAnsi="Times New Roman" w:cs="Times New Roman"/>
          <w:sz w:val="24"/>
          <w:szCs w:val="24"/>
          <w:lang w:val="pt-BR"/>
        </w:rPr>
        <w:t>, onde mostraremos o traço principal – a violência urbana</w:t>
      </w:r>
      <w:r w:rsidR="00AA19B3" w:rsidRPr="00182D48">
        <w:rPr>
          <w:rFonts w:ascii="Times New Roman" w:hAnsi="Times New Roman" w:cs="Times New Roman"/>
          <w:sz w:val="24"/>
          <w:szCs w:val="24"/>
          <w:lang w:val="pt-BR"/>
        </w:rPr>
        <w:t xml:space="preserve"> e as duas perspetivas do autor em retratá-la</w:t>
      </w:r>
      <w:r w:rsidR="00C11163">
        <w:rPr>
          <w:rFonts w:ascii="Times New Roman" w:hAnsi="Times New Roman" w:cs="Times New Roman"/>
          <w:sz w:val="24"/>
          <w:szCs w:val="24"/>
          <w:lang w:val="pt-BR"/>
        </w:rPr>
        <w:t>, e também revelaremos a psíquica do assassino e a sua motivação para cometer os crimes.</w:t>
      </w:r>
    </w:p>
    <w:p w:rsidR="00F61488" w:rsidRPr="00182D48" w:rsidRDefault="00F61488" w:rsidP="00500C83">
      <w:pPr>
        <w:pStyle w:val="NoSpacing"/>
        <w:spacing w:line="480" w:lineRule="auto"/>
        <w:ind w:firstLine="720"/>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O meu próprio interesse pela ficção de Rubem Fonseca deve-se à curiosidade que foi su</w:t>
      </w:r>
      <w:r w:rsidR="00234517" w:rsidRPr="00182D48">
        <w:rPr>
          <w:rFonts w:ascii="Times New Roman" w:hAnsi="Times New Roman" w:cs="Times New Roman"/>
          <w:sz w:val="24"/>
          <w:szCs w:val="24"/>
          <w:lang w:val="pt-BR"/>
        </w:rPr>
        <w:t>s</w:t>
      </w:r>
      <w:r w:rsidRPr="00182D48">
        <w:rPr>
          <w:rFonts w:ascii="Times New Roman" w:hAnsi="Times New Roman" w:cs="Times New Roman"/>
          <w:sz w:val="24"/>
          <w:szCs w:val="24"/>
          <w:lang w:val="pt-BR"/>
        </w:rPr>
        <w:t xml:space="preserve">citada pela interferência das histórias dos seus contos com a realidade brasileira. Da própria experiência, durante o intercâmbio no Rio de Janeiro, posso confirmar que a violência faz parte do dia-a-dia dos cariocas. A atratividade das narrativas de Fonseca, a meu ver,  é reforçada ainda pelo seu estilo direto e pela linguagem que leva caraterísticas da oralidade e do uso das gírias cariocas.  </w:t>
      </w:r>
    </w:p>
    <w:p w:rsidR="00F61488" w:rsidRPr="00182D48" w:rsidRDefault="00F61488" w:rsidP="00182D48">
      <w:pPr>
        <w:spacing w:line="480" w:lineRule="auto"/>
        <w:rPr>
          <w:rFonts w:ascii="Times New Roman" w:hAnsi="Times New Roman" w:cs="Times New Roman"/>
          <w:sz w:val="24"/>
          <w:szCs w:val="24"/>
          <w:lang w:val="pt-BR"/>
        </w:rPr>
      </w:pPr>
    </w:p>
    <w:p w:rsidR="00F61488" w:rsidRPr="00182D48" w:rsidRDefault="00F61488" w:rsidP="00182D48">
      <w:pPr>
        <w:pStyle w:val="Heading1"/>
        <w:spacing w:line="480" w:lineRule="auto"/>
        <w:rPr>
          <w:rFonts w:cs="Times New Roman"/>
        </w:rPr>
      </w:pPr>
      <w:bookmarkStart w:id="3" w:name="_Toc340616030"/>
      <w:r w:rsidRPr="00182D48">
        <w:rPr>
          <w:rFonts w:cs="Times New Roman"/>
        </w:rPr>
        <w:t>A VIDA E A OBRA DE RUBEM FONSECA</w:t>
      </w:r>
      <w:bookmarkEnd w:id="3"/>
    </w:p>
    <w:p w:rsidR="00F61488" w:rsidRPr="00182D48" w:rsidRDefault="00F61488" w:rsidP="00182D48">
      <w:pPr>
        <w:pStyle w:val="NoSpacing"/>
        <w:spacing w:line="480" w:lineRule="auto"/>
        <w:ind w:firstLine="708"/>
        <w:jc w:val="both"/>
        <w:rPr>
          <w:rFonts w:ascii="Times New Roman" w:hAnsi="Times New Roman" w:cs="Times New Roman"/>
          <w:sz w:val="24"/>
          <w:szCs w:val="24"/>
        </w:rPr>
      </w:pPr>
      <w:r w:rsidRPr="00182D48">
        <w:rPr>
          <w:rFonts w:ascii="Times New Roman" w:hAnsi="Times New Roman" w:cs="Times New Roman"/>
          <w:sz w:val="24"/>
          <w:szCs w:val="24"/>
        </w:rPr>
        <w:t>José Rubem Fonseca é um dos escritores consagrados da literatura brasileira contemporânea. Nasceu em Juíz de Fora, Minas Gerais, em 11 de Maio de 1925 como filho de portugueses. Quando tinha oito anos a sua família mudou-se</w:t>
      </w:r>
      <w:r w:rsidR="00234517" w:rsidRPr="00182D48">
        <w:rPr>
          <w:rFonts w:ascii="Times New Roman" w:hAnsi="Times New Roman" w:cs="Times New Roman"/>
          <w:sz w:val="24"/>
          <w:szCs w:val="24"/>
        </w:rPr>
        <w:t xml:space="preserve"> para o Rio de Janeiro, onde</w:t>
      </w:r>
      <w:r w:rsidRPr="00182D48">
        <w:rPr>
          <w:rFonts w:ascii="Times New Roman" w:hAnsi="Times New Roman" w:cs="Times New Roman"/>
          <w:sz w:val="24"/>
          <w:szCs w:val="24"/>
        </w:rPr>
        <w:t xml:space="preserve"> continua a viver até hoje.</w:t>
      </w:r>
    </w:p>
    <w:p w:rsidR="00F61488" w:rsidRPr="00182D48" w:rsidRDefault="00F61488" w:rsidP="00182D48">
      <w:pPr>
        <w:pStyle w:val="NoSpacing"/>
        <w:spacing w:line="480" w:lineRule="auto"/>
        <w:ind w:firstLine="708"/>
        <w:jc w:val="both"/>
        <w:rPr>
          <w:rFonts w:ascii="Times New Roman" w:hAnsi="Times New Roman" w:cs="Times New Roman"/>
          <w:sz w:val="24"/>
          <w:szCs w:val="24"/>
        </w:rPr>
      </w:pPr>
      <w:r w:rsidRPr="00182D48">
        <w:rPr>
          <w:rFonts w:ascii="Times New Roman" w:hAnsi="Times New Roman" w:cs="Times New Roman"/>
          <w:sz w:val="24"/>
          <w:szCs w:val="24"/>
        </w:rPr>
        <w:t xml:space="preserve"> Formou-se em Ciências Jurídicas e Sociais, na antiga Universidade do Brasil, a atual Universidade Federal do Rio de Janeiro, com a especialização em Direito Penal. Depois dos estudos entrou na Academia de Polícia do Rio de Janeiro e em seguida, em 1952, começou a trabalhar como comissário da polícia do Rio de Janeiro, em São Cristóvão. O seu trabalho exerceu-o, na maioria do tempo, como um policial de gabinete. A sua ocupação eram também </w:t>
      </w:r>
      <w:r w:rsidRPr="00182D48">
        <w:rPr>
          <w:rFonts w:ascii="Times New Roman" w:hAnsi="Times New Roman" w:cs="Times New Roman"/>
          <w:sz w:val="24"/>
          <w:szCs w:val="24"/>
        </w:rPr>
        <w:lastRenderedPageBreak/>
        <w:t>as Relações Públicas, das quais se tornou professor na Fundação Getúlio Vargas.</w:t>
      </w:r>
      <w:r w:rsidRPr="00182D48">
        <w:rPr>
          <w:rStyle w:val="FootnoteReference"/>
          <w:rFonts w:ascii="Times New Roman" w:hAnsi="Times New Roman" w:cs="Times New Roman"/>
          <w:sz w:val="24"/>
          <w:szCs w:val="24"/>
        </w:rPr>
        <w:footnoteReference w:id="1"/>
      </w:r>
      <w:r w:rsidRPr="00182D48">
        <w:rPr>
          <w:rFonts w:ascii="Times New Roman" w:hAnsi="Times New Roman" w:cs="Times New Roman"/>
          <w:sz w:val="24"/>
          <w:szCs w:val="24"/>
        </w:rPr>
        <w:t xml:space="preserve"> Entre Setembro 1953 e Março 1954 surgiu-lhe a oportunidade de ir aos Estados Unidos para aprofundar os seus conhecimentos na área de Administração de empresas da Universidade de Nova York. Aos Estados Unidos voltou de novo nos anos 1956 e 1957 quando estudava Administração e Comunicação numa universidade em Boston e em Nova York. Quando saiu da polícia, trabalhou ainda na Light, a maior empresa privada do país na altura.  Como tinha opiniões contrárias dos marxistas, fazia parte do IPÊS, Instituto de Pesquisas e Estudos Sociais, cujo objetivo era disseminar um pensamento liberal e antimarxista – razão pela qual mais tarde se tornou alvo de várias críticas.</w:t>
      </w:r>
      <w:r w:rsidRPr="00182D48">
        <w:rPr>
          <w:rStyle w:val="FootnoteReference"/>
          <w:rFonts w:ascii="Times New Roman" w:hAnsi="Times New Roman" w:cs="Times New Roman"/>
          <w:sz w:val="24"/>
          <w:szCs w:val="24"/>
        </w:rPr>
        <w:footnoteReference w:id="2"/>
      </w:r>
      <w:r w:rsidRPr="00182D48">
        <w:rPr>
          <w:rFonts w:ascii="Times New Roman" w:hAnsi="Times New Roman" w:cs="Times New Roman"/>
          <w:sz w:val="24"/>
          <w:szCs w:val="24"/>
        </w:rPr>
        <w:t xml:space="preserve"> No entanto, o autor recusa</w:t>
      </w:r>
      <w:r w:rsidR="00177AFF">
        <w:rPr>
          <w:rFonts w:ascii="Times New Roman" w:hAnsi="Times New Roman" w:cs="Times New Roman"/>
          <w:sz w:val="24"/>
          <w:szCs w:val="24"/>
        </w:rPr>
        <w:t xml:space="preserve"> ter colaborado com a ditadura, </w:t>
      </w:r>
      <w:r w:rsidRPr="00182D48">
        <w:rPr>
          <w:rFonts w:ascii="Times New Roman" w:hAnsi="Times New Roman" w:cs="Times New Roman"/>
          <w:sz w:val="24"/>
          <w:szCs w:val="24"/>
        </w:rPr>
        <w:t xml:space="preserve">o que comprova de certa forma também a sua crítica do regime durante o endurecimento da situação política no país, igual como a censura do seu livro de contos </w:t>
      </w:r>
      <w:r w:rsidRPr="00182D48">
        <w:rPr>
          <w:rFonts w:ascii="Times New Roman" w:hAnsi="Times New Roman" w:cs="Times New Roman"/>
          <w:i/>
          <w:iCs/>
          <w:sz w:val="24"/>
          <w:szCs w:val="24"/>
        </w:rPr>
        <w:t>Feliz Ano Novo</w:t>
      </w:r>
      <w:r w:rsidRPr="00182D48">
        <w:rPr>
          <w:rFonts w:ascii="Times New Roman" w:hAnsi="Times New Roman" w:cs="Times New Roman"/>
          <w:sz w:val="24"/>
          <w:szCs w:val="24"/>
        </w:rPr>
        <w:t xml:space="preserve">, publicado em 1975 e declarado como </w:t>
      </w:r>
      <w:r w:rsidRPr="00182D48">
        <w:rPr>
          <w:rFonts w:ascii="Times New Roman" w:hAnsi="Times New Roman" w:cs="Times New Roman"/>
          <w:sz w:val="24"/>
          <w:szCs w:val="24"/>
          <w:lang w:val="pt-BR"/>
        </w:rPr>
        <w:t>ofensivo à moral e aos bons costumes, em 1976.</w:t>
      </w:r>
      <w:r w:rsidRPr="00182D48">
        <w:rPr>
          <w:rStyle w:val="FootnoteReference"/>
          <w:rFonts w:ascii="Times New Roman" w:hAnsi="Times New Roman" w:cs="Times New Roman"/>
          <w:sz w:val="24"/>
          <w:szCs w:val="24"/>
          <w:lang w:val="pt-BR"/>
        </w:rPr>
        <w:footnoteReference w:id="3"/>
      </w:r>
      <w:r w:rsidRPr="00182D48">
        <w:rPr>
          <w:rFonts w:ascii="Times New Roman" w:hAnsi="Times New Roman" w:cs="Times New Roman"/>
          <w:sz w:val="24"/>
          <w:szCs w:val="24"/>
        </w:rPr>
        <w:t xml:space="preserve"> Em 1963, aos 38 anos, publicou o seu primeiro livro de contos e começou a dedicar</w:t>
      </w:r>
      <w:r w:rsidRPr="00182D48">
        <w:rPr>
          <w:rFonts w:ascii="Times New Roman" w:hAnsi="Times New Roman" w:cs="Times New Roman"/>
          <w:b/>
          <w:bCs/>
          <w:sz w:val="24"/>
          <w:szCs w:val="24"/>
        </w:rPr>
        <w:t>-</w:t>
      </w:r>
      <w:r w:rsidRPr="00182D48">
        <w:rPr>
          <w:rFonts w:ascii="Times New Roman" w:hAnsi="Times New Roman" w:cs="Times New Roman"/>
          <w:sz w:val="24"/>
          <w:szCs w:val="24"/>
        </w:rPr>
        <w:t>se mais à literatura. À continuação, em 1964 participou ativamente da oposição ao golpe militar.</w:t>
      </w:r>
    </w:p>
    <w:p w:rsidR="00F61488" w:rsidRPr="00182D48" w:rsidRDefault="00F61488" w:rsidP="00182D48">
      <w:pPr>
        <w:pStyle w:val="NoSpacing"/>
        <w:spacing w:line="480" w:lineRule="auto"/>
        <w:ind w:firstLine="708"/>
        <w:jc w:val="both"/>
        <w:rPr>
          <w:rFonts w:ascii="Times New Roman" w:hAnsi="Times New Roman" w:cs="Times New Roman"/>
          <w:sz w:val="24"/>
          <w:szCs w:val="24"/>
        </w:rPr>
      </w:pPr>
      <w:r w:rsidRPr="00182D48">
        <w:rPr>
          <w:rFonts w:ascii="Times New Roman" w:hAnsi="Times New Roman" w:cs="Times New Roman"/>
          <w:sz w:val="24"/>
          <w:szCs w:val="24"/>
        </w:rPr>
        <w:t>Seguindo os passos do seu amigo, o escritor americano Thomas Pynchon, recusa</w:t>
      </w:r>
      <w:r w:rsidRPr="00182D48">
        <w:rPr>
          <w:rFonts w:ascii="Times New Roman" w:hAnsi="Times New Roman" w:cs="Times New Roman"/>
          <w:b/>
          <w:bCs/>
          <w:sz w:val="24"/>
          <w:szCs w:val="24"/>
        </w:rPr>
        <w:t>-</w:t>
      </w:r>
      <w:r w:rsidRPr="00182D48">
        <w:rPr>
          <w:rFonts w:ascii="Times New Roman" w:hAnsi="Times New Roman" w:cs="Times New Roman"/>
          <w:sz w:val="24"/>
          <w:szCs w:val="24"/>
        </w:rPr>
        <w:t xml:space="preserve">se a dar entrevistas, assim como falar em público e ser fotografado, protege fortemente a sua privacidade e prefere estar em anonimidade, avesso às mídias, discursos e outros tipos de publicidade, tendo sido apelidado de </w:t>
      </w:r>
      <w:r w:rsidRPr="00182D48">
        <w:rPr>
          <w:rFonts w:ascii="Times New Roman" w:hAnsi="Times New Roman" w:cs="Times New Roman"/>
          <w:sz w:val="24"/>
          <w:szCs w:val="24"/>
          <w:lang w:val="pt-PT"/>
        </w:rPr>
        <w:t>«</w:t>
      </w:r>
      <w:r w:rsidRPr="00182D48">
        <w:rPr>
          <w:rFonts w:ascii="Times New Roman" w:hAnsi="Times New Roman" w:cs="Times New Roman"/>
          <w:sz w:val="24"/>
          <w:szCs w:val="24"/>
        </w:rPr>
        <w:t>Greta Garbo de letras»</w:t>
      </w:r>
      <w:r w:rsidRPr="00182D48">
        <w:rPr>
          <w:rStyle w:val="FootnoteReference"/>
          <w:rFonts w:ascii="Times New Roman" w:hAnsi="Times New Roman" w:cs="Times New Roman"/>
          <w:sz w:val="24"/>
          <w:szCs w:val="24"/>
        </w:rPr>
        <w:footnoteReference w:id="4"/>
      </w:r>
      <w:r w:rsidRPr="00182D48">
        <w:rPr>
          <w:rFonts w:ascii="Times New Roman" w:hAnsi="Times New Roman" w:cs="Times New Roman"/>
          <w:sz w:val="24"/>
          <w:szCs w:val="24"/>
        </w:rPr>
        <w:t xml:space="preserve">. Por isso é difícil apresentar ao leitor uma biografia pormenorizada do autor, pois não existe nenhuma fonte segura. </w:t>
      </w:r>
    </w:p>
    <w:p w:rsidR="00F61488" w:rsidRPr="00182D48" w:rsidRDefault="00F61488" w:rsidP="00182D48">
      <w:pPr>
        <w:pStyle w:val="NoSpacing"/>
        <w:spacing w:line="480" w:lineRule="auto"/>
        <w:ind w:firstLine="708"/>
        <w:jc w:val="both"/>
        <w:rPr>
          <w:rFonts w:ascii="Times New Roman" w:hAnsi="Times New Roman" w:cs="Times New Roman"/>
          <w:sz w:val="24"/>
          <w:szCs w:val="24"/>
        </w:rPr>
      </w:pPr>
      <w:r w:rsidRPr="00182D48">
        <w:rPr>
          <w:rFonts w:ascii="Times New Roman" w:hAnsi="Times New Roman" w:cs="Times New Roman"/>
          <w:sz w:val="24"/>
          <w:szCs w:val="24"/>
        </w:rPr>
        <w:t xml:space="preserve">Ele dispõe de uma obra ampla, desde a sua primeira publicação escreveu sete romances, cinco novelas e treze livros de contos, além da colaboração em antologias e </w:t>
      </w:r>
      <w:r w:rsidRPr="00182D48">
        <w:rPr>
          <w:rFonts w:ascii="Times New Roman" w:hAnsi="Times New Roman" w:cs="Times New Roman"/>
          <w:sz w:val="24"/>
          <w:szCs w:val="24"/>
        </w:rPr>
        <w:lastRenderedPageBreak/>
        <w:t>roteiros. Os seus últimos dois livros foram publicados em 2011. Algumas das suas obras foram traduzidas a diversos idiomas ao longo dos anos.</w:t>
      </w:r>
      <w:r w:rsidRPr="00182D48">
        <w:rPr>
          <w:rStyle w:val="FootnoteReference"/>
          <w:rFonts w:ascii="Times New Roman" w:hAnsi="Times New Roman" w:cs="Times New Roman"/>
          <w:sz w:val="24"/>
          <w:szCs w:val="24"/>
        </w:rPr>
        <w:footnoteReference w:id="5"/>
      </w:r>
    </w:p>
    <w:p w:rsidR="00F61488" w:rsidRPr="00182D48" w:rsidRDefault="00F61488" w:rsidP="00182D48">
      <w:pPr>
        <w:pStyle w:val="NoSpacing"/>
        <w:spacing w:line="480" w:lineRule="auto"/>
        <w:ind w:firstLine="708"/>
        <w:jc w:val="both"/>
        <w:rPr>
          <w:rFonts w:ascii="Times New Roman" w:hAnsi="Times New Roman" w:cs="Times New Roman"/>
          <w:sz w:val="24"/>
          <w:szCs w:val="24"/>
        </w:rPr>
      </w:pPr>
      <w:r w:rsidRPr="00182D48">
        <w:rPr>
          <w:rFonts w:ascii="Times New Roman" w:hAnsi="Times New Roman" w:cs="Times New Roman"/>
          <w:sz w:val="24"/>
          <w:szCs w:val="24"/>
        </w:rPr>
        <w:t>Em 2003 ele venceu o prémio literário mais prestigiado da literatura da língua portuguesa, Prémio Camões. Ganhou também cinco prémios Jabuti, o prémio literário mais importante do Brasil. Conseguiu a avaliação da Academia Americana e pertence aos professores-visitantes numa prestigiosa universidade dos Estados Unidos, Stanford.</w:t>
      </w:r>
      <w:r w:rsidRPr="00182D48">
        <w:rPr>
          <w:rStyle w:val="FootnoteReference"/>
          <w:rFonts w:ascii="Times New Roman" w:hAnsi="Times New Roman" w:cs="Times New Roman"/>
          <w:sz w:val="24"/>
          <w:szCs w:val="24"/>
        </w:rPr>
        <w:footnoteReference w:id="6"/>
      </w:r>
    </w:p>
    <w:p w:rsidR="00F61488" w:rsidRDefault="00F61488" w:rsidP="00182D48">
      <w:pPr>
        <w:pStyle w:val="NoSpacing"/>
        <w:spacing w:line="480" w:lineRule="auto"/>
        <w:ind w:firstLine="708"/>
        <w:jc w:val="both"/>
        <w:rPr>
          <w:rFonts w:ascii="Times New Roman" w:hAnsi="Times New Roman" w:cs="Times New Roman"/>
          <w:sz w:val="24"/>
          <w:szCs w:val="24"/>
        </w:rPr>
      </w:pPr>
      <w:r w:rsidRPr="00182D48">
        <w:rPr>
          <w:rFonts w:ascii="Times New Roman" w:hAnsi="Times New Roman" w:cs="Times New Roman"/>
          <w:sz w:val="24"/>
          <w:szCs w:val="24"/>
        </w:rPr>
        <w:t>É viúvo de Théa Maud e tem três filhos, um dos quais, o José Henrique, é cineasta brasileiro que dirigiu e produziu as séries Mandrake e Agosto, inspirando</w:t>
      </w:r>
      <w:r w:rsidRPr="00182D48">
        <w:rPr>
          <w:rFonts w:ascii="Times New Roman" w:hAnsi="Times New Roman" w:cs="Times New Roman"/>
          <w:b/>
          <w:bCs/>
          <w:sz w:val="24"/>
          <w:szCs w:val="24"/>
        </w:rPr>
        <w:t>-</w:t>
      </w:r>
      <w:r w:rsidRPr="00182D48">
        <w:rPr>
          <w:rFonts w:ascii="Times New Roman" w:hAnsi="Times New Roman" w:cs="Times New Roman"/>
          <w:sz w:val="24"/>
          <w:szCs w:val="24"/>
        </w:rPr>
        <w:t>se na obra do seu pai. Rubem Fonseca é apreciado também como roteirista e cooperou também escrevendo algumas partes do roteiro do filme do seu filho e de alguns outros roteiros, pelos quais recebeu também vários prémios. Contribuía também</w:t>
      </w:r>
      <w:r w:rsidRPr="00182D48">
        <w:rPr>
          <w:rFonts w:ascii="Times New Roman" w:hAnsi="Times New Roman" w:cs="Times New Roman"/>
          <w:sz w:val="24"/>
          <w:szCs w:val="24"/>
          <w:lang w:val="pt-BR"/>
        </w:rPr>
        <w:t xml:space="preserve"> à revista Veja onde </w:t>
      </w:r>
      <w:r w:rsidRPr="00182D48">
        <w:rPr>
          <w:rFonts w:ascii="Times New Roman" w:hAnsi="Times New Roman" w:cs="Times New Roman"/>
          <w:sz w:val="24"/>
          <w:szCs w:val="24"/>
        </w:rPr>
        <w:t>escrevia críticas de cinema. Hoje em dia, mora no bairro Leblon do Rio de Janeiro, onde se dedica à escrita.</w:t>
      </w:r>
    </w:p>
    <w:p w:rsidR="00182D48" w:rsidRPr="00182D48" w:rsidRDefault="00182D48" w:rsidP="00182D48">
      <w:pPr>
        <w:pStyle w:val="NoSpacing"/>
        <w:spacing w:line="480" w:lineRule="auto"/>
        <w:ind w:firstLine="708"/>
        <w:jc w:val="both"/>
        <w:rPr>
          <w:rFonts w:ascii="Times New Roman" w:hAnsi="Times New Roman" w:cs="Times New Roman"/>
          <w:sz w:val="24"/>
          <w:szCs w:val="24"/>
        </w:rPr>
      </w:pPr>
    </w:p>
    <w:p w:rsidR="00F61488" w:rsidRPr="00182D48" w:rsidRDefault="00F61488" w:rsidP="00182D48">
      <w:pPr>
        <w:pStyle w:val="Heading1"/>
        <w:spacing w:line="480" w:lineRule="auto"/>
        <w:rPr>
          <w:rFonts w:cs="Times New Roman"/>
        </w:rPr>
      </w:pPr>
      <w:bookmarkStart w:id="4" w:name="_Toc358268003"/>
      <w:bookmarkStart w:id="5" w:name="_Toc340616031"/>
      <w:r w:rsidRPr="00182D48">
        <w:rPr>
          <w:rFonts w:cs="Times New Roman"/>
        </w:rPr>
        <w:t>LITERATURA URBANA E O SUBMUNDO FONSEQUIANO</w:t>
      </w:r>
      <w:bookmarkEnd w:id="4"/>
      <w:bookmarkEnd w:id="5"/>
    </w:p>
    <w:p w:rsidR="00F61488" w:rsidRPr="00182D48" w:rsidRDefault="00F61488" w:rsidP="00182D48">
      <w:pPr>
        <w:pStyle w:val="NoSpacing"/>
        <w:spacing w:line="480" w:lineRule="auto"/>
        <w:ind w:firstLine="432"/>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A literatura brasileira nos anos sessenta e setenta foi influenciada por vários acontecimentos históricos do país. O per</w:t>
      </w:r>
      <w:r w:rsidR="00471EAC">
        <w:rPr>
          <w:rFonts w:ascii="Times New Roman" w:hAnsi="Times New Roman" w:cs="Times New Roman"/>
          <w:sz w:val="24"/>
          <w:szCs w:val="24"/>
          <w:lang w:val="pt-BR"/>
        </w:rPr>
        <w:t>íodo mais marcante foi o da ditadura militar que este</w:t>
      </w:r>
      <w:r w:rsidRPr="00182D48">
        <w:rPr>
          <w:rFonts w:ascii="Times New Roman" w:hAnsi="Times New Roman" w:cs="Times New Roman"/>
          <w:sz w:val="24"/>
          <w:szCs w:val="24"/>
          <w:lang w:val="pt-BR"/>
        </w:rPr>
        <w:t>va no poder entre os anos 1964 - 1985 e que poderíamos caracterizar pela opressão, pela repressão policial e militar, com a ajuda</w:t>
      </w:r>
      <w:r w:rsidR="00536D33">
        <w:rPr>
          <w:rFonts w:ascii="Times New Roman" w:hAnsi="Times New Roman" w:cs="Times New Roman"/>
          <w:sz w:val="24"/>
          <w:szCs w:val="24"/>
          <w:lang w:val="pt-BR"/>
        </w:rPr>
        <w:t xml:space="preserve"> de Atos Institucionais, </w:t>
      </w:r>
      <w:r w:rsidRPr="00182D48">
        <w:rPr>
          <w:rFonts w:ascii="Times New Roman" w:hAnsi="Times New Roman" w:cs="Times New Roman"/>
          <w:sz w:val="24"/>
          <w:szCs w:val="24"/>
          <w:lang w:val="pt-BR"/>
        </w:rPr>
        <w:t xml:space="preserve">e pela falta de democracia. Porém, a ditadura trouxe também “o milagre econômico” entre os anos 1969 – 1973, caracterizado pelo crescimento económico e pela expansão da exportação. O milagre infelizmente contribuiu a cada vez maior desigualdade social e econômica, aumentando a concentração da riqueza. </w:t>
      </w:r>
    </w:p>
    <w:p w:rsidR="00637BA0" w:rsidRPr="00182D48" w:rsidRDefault="00F61488" w:rsidP="00182D48">
      <w:pPr>
        <w:pStyle w:val="NoSpacing"/>
        <w:spacing w:line="480" w:lineRule="auto"/>
        <w:ind w:firstLine="720"/>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lastRenderedPageBreak/>
        <w:t xml:space="preserve">Desde os anos cinquenta ocorreram várias ondas migratórias do campo rumo às cidades brasileiras, causadas pelo processo da modernização das atividades agrícolas e da sucessiva redução da mão-de-obra no campo, pela industrialização e urbanização nas cidades e pelo modelo econômico que atraiu pessoas à procura do emprego e de melhores condições da vida. A região principal da proveniência era o Nordeste. Isso se deve ao ambiente sertanejo torturado pelas secas e, ao mesmo tempo, a poucas possibilidades do emprego e precárias condições de vida nesta região. No entanto, o grande aumento das pessoas e a pouca qualificação profissional delas fez com que a situação acabasse tornando a vida na cidade mais difícil do que a no campo. O país esperava pela implementação da reforma agrária que ao longo dos anos não chegou a ser realizada. </w:t>
      </w:r>
    </w:p>
    <w:p w:rsidR="00F61488" w:rsidRPr="00182D48" w:rsidRDefault="00F61488" w:rsidP="00182D48">
      <w:pPr>
        <w:pStyle w:val="NoSpacing"/>
        <w:spacing w:line="480" w:lineRule="auto"/>
        <w:ind w:firstLine="720"/>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 xml:space="preserve">A situação no Brasil no período em que Rubem Fonseca escrevia e publicava é captada por Antônio Cândido, que destaca as maiores mudanças e as suas consequências: </w:t>
      </w:r>
    </w:p>
    <w:p w:rsidR="00F61488" w:rsidRPr="00182D48" w:rsidRDefault="00F61488" w:rsidP="00182D48">
      <w:pPr>
        <w:pStyle w:val="NoSpacing"/>
        <w:spacing w:line="480" w:lineRule="auto"/>
        <w:jc w:val="both"/>
        <w:rPr>
          <w:rFonts w:ascii="Times New Roman" w:hAnsi="Times New Roman" w:cs="Times New Roman"/>
          <w:sz w:val="24"/>
          <w:szCs w:val="24"/>
          <w:lang w:val="pt-BR"/>
        </w:rPr>
      </w:pPr>
    </w:p>
    <w:p w:rsidR="00F61488" w:rsidRPr="00182D48" w:rsidRDefault="00F61488" w:rsidP="00182D48">
      <w:pPr>
        <w:pStyle w:val="NoSpacing"/>
        <w:tabs>
          <w:tab w:val="left" w:pos="7655"/>
        </w:tabs>
        <w:spacing w:line="480" w:lineRule="auto"/>
        <w:ind w:left="1418" w:right="1276"/>
        <w:jc w:val="both"/>
        <w:rPr>
          <w:rFonts w:ascii="Times New Roman" w:hAnsi="Times New Roman" w:cs="Times New Roman"/>
          <w:sz w:val="24"/>
          <w:szCs w:val="24"/>
          <w:lang w:val="pt-BR"/>
        </w:rPr>
      </w:pPr>
      <w:r w:rsidRPr="00182D48">
        <w:rPr>
          <w:rFonts w:ascii="Times New Roman" w:hAnsi="Times New Roman" w:cs="Times New Roman"/>
          <w:sz w:val="24"/>
          <w:szCs w:val="24"/>
          <w:lang w:val="pt-PT"/>
        </w:rPr>
        <w:t>«</w:t>
      </w:r>
      <w:r w:rsidRPr="00182D48">
        <w:rPr>
          <w:rFonts w:ascii="Times New Roman" w:hAnsi="Times New Roman" w:cs="Times New Roman"/>
          <w:sz w:val="24"/>
          <w:szCs w:val="24"/>
          <w:lang w:val="pt-BR"/>
        </w:rPr>
        <w:t xml:space="preserve">Nos nossos dias aparecem outros traços para dar certa fisionomia comum, como, por exemplo a urbanização acelerada e desumana, devida a um processo industrial com características parecidas, motivando a transformação das populações rurais em massas miseráveis e marginalizadas, despojadas de seus usos estabilizadores e submetidos à neurose do consumo, que é inviável devido à sua penúria econômica. Pairando sobre isto o capitalismo predatório das imensas multinacionais, que às vezes parecem mais fortes do que os governos de seus países de origem, transformando-nos (salvo Cuba) em um novo tipo de colônias regidas por governos militares ou militarizados, mais capazes de </w:t>
      </w:r>
      <w:r w:rsidRPr="00182D48">
        <w:rPr>
          <w:rFonts w:ascii="Times New Roman" w:hAnsi="Times New Roman" w:cs="Times New Roman"/>
          <w:sz w:val="24"/>
          <w:szCs w:val="24"/>
          <w:lang w:val="pt-BR"/>
        </w:rPr>
        <w:lastRenderedPageBreak/>
        <w:t>garantir os interesses internacionais e os das classes dominantes locais. »</w:t>
      </w:r>
      <w:r w:rsidRPr="00182D48">
        <w:rPr>
          <w:rStyle w:val="FootnoteReference"/>
          <w:rFonts w:ascii="Times New Roman" w:hAnsi="Times New Roman" w:cs="Times New Roman"/>
          <w:sz w:val="24"/>
          <w:szCs w:val="24"/>
          <w:lang w:val="pt-BR"/>
        </w:rPr>
        <w:footnoteReference w:id="7"/>
      </w:r>
      <w:r w:rsidRPr="00182D48">
        <w:rPr>
          <w:rFonts w:ascii="Times New Roman" w:hAnsi="Times New Roman" w:cs="Times New Roman"/>
          <w:sz w:val="24"/>
          <w:szCs w:val="24"/>
          <w:lang w:val="pt-BR"/>
        </w:rPr>
        <w:t xml:space="preserve"> </w:t>
      </w:r>
    </w:p>
    <w:p w:rsidR="00F61488" w:rsidRPr="00182D48" w:rsidRDefault="00F61488" w:rsidP="00182D48">
      <w:pPr>
        <w:pStyle w:val="NoSpacing"/>
        <w:spacing w:line="480" w:lineRule="auto"/>
        <w:jc w:val="both"/>
        <w:rPr>
          <w:rFonts w:ascii="Times New Roman" w:hAnsi="Times New Roman" w:cs="Times New Roman"/>
          <w:sz w:val="24"/>
          <w:szCs w:val="24"/>
          <w:lang w:val="pt-BR"/>
        </w:rPr>
      </w:pPr>
    </w:p>
    <w:p w:rsidR="00F61488" w:rsidRPr="00182D48" w:rsidRDefault="00F61488" w:rsidP="00182D48">
      <w:pPr>
        <w:pStyle w:val="NoSpacing"/>
        <w:spacing w:line="480" w:lineRule="auto"/>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 xml:space="preserve">Neste parágrafo o autor não só destaca a industrialização, </w:t>
      </w:r>
      <w:r w:rsidR="00234517" w:rsidRPr="00182D48">
        <w:rPr>
          <w:rFonts w:ascii="Times New Roman" w:hAnsi="Times New Roman" w:cs="Times New Roman"/>
          <w:sz w:val="24"/>
          <w:szCs w:val="24"/>
          <w:lang w:val="pt-BR"/>
        </w:rPr>
        <w:t xml:space="preserve">a </w:t>
      </w:r>
      <w:r w:rsidRPr="00182D48">
        <w:rPr>
          <w:rFonts w:ascii="Times New Roman" w:hAnsi="Times New Roman" w:cs="Times New Roman"/>
          <w:sz w:val="24"/>
          <w:szCs w:val="24"/>
          <w:lang w:val="pt-BR"/>
        </w:rPr>
        <w:t xml:space="preserve">marginalização social e econômica e o capitalismo predatório que deram uma nova face às cidades e ao país, mas também mostra como o Brasil se rendeu perante o novo sistema e de novo desempenha o papel de um novo tipo de colónia. Ao mesmo tempo critica o governo dominado pelas empresas multinacionais  que preferiam proteger os interesses internacionais em vez das necessidades do próprio país. </w:t>
      </w:r>
    </w:p>
    <w:p w:rsidR="00E3630C" w:rsidRPr="00182D48" w:rsidRDefault="00637BA0" w:rsidP="00182D48">
      <w:pPr>
        <w:pStyle w:val="NoSpacing"/>
        <w:spacing w:line="480" w:lineRule="auto"/>
        <w:ind w:firstLine="708"/>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 xml:space="preserve">O perfil histórico do Brasil desde os anos 60 até hoje é marcado pelo desenvolvimento urbano que trouxe para o Brasil vários problemas difíceis de combater como o crescimento demográfico incontrolável junto com escassos mecanismos de controle das relações sociais e a criminalidade cada vez mais em ascensão. Essa situação causou a deterioração da segurança na cidade e a crescente violência em várias novas formas, assim como o relativismo de preconceitos, de valores morais e da sua interpretação. </w:t>
      </w:r>
      <w:r w:rsidR="00EB21F6">
        <w:rPr>
          <w:rFonts w:ascii="Times New Roman" w:hAnsi="Times New Roman" w:cs="Times New Roman"/>
          <w:sz w:val="24"/>
          <w:szCs w:val="24"/>
          <w:lang w:val="pt-BR"/>
        </w:rPr>
        <w:t xml:space="preserve">Na citação seguinte podemos observar </w:t>
      </w:r>
      <w:r w:rsidR="009C6834" w:rsidRPr="00182D48">
        <w:rPr>
          <w:rFonts w:ascii="Times New Roman" w:hAnsi="Times New Roman" w:cs="Times New Roman"/>
          <w:sz w:val="24"/>
          <w:szCs w:val="24"/>
          <w:lang w:val="pt-BR"/>
        </w:rPr>
        <w:t>a</w:t>
      </w:r>
      <w:r w:rsidR="00E3630C" w:rsidRPr="00182D48">
        <w:rPr>
          <w:rFonts w:ascii="Times New Roman" w:hAnsi="Times New Roman" w:cs="Times New Roman"/>
          <w:sz w:val="24"/>
          <w:szCs w:val="24"/>
          <w:lang w:val="pt-BR"/>
        </w:rPr>
        <w:t xml:space="preserve"> violência com as suas várias faces, as ameaças e as tensões que trouxe aos cidadãos: </w:t>
      </w:r>
      <w:r w:rsidR="00E3630C" w:rsidRPr="00182D48">
        <w:rPr>
          <w:rFonts w:ascii="Times New Roman" w:hAnsi="Times New Roman" w:cs="Times New Roman"/>
          <w:sz w:val="24"/>
          <w:szCs w:val="24"/>
          <w:lang w:val="pt-PT"/>
        </w:rPr>
        <w:t>«</w:t>
      </w:r>
      <w:r w:rsidR="00E3630C" w:rsidRPr="00182D48">
        <w:rPr>
          <w:rFonts w:ascii="Times New Roman" w:hAnsi="Times New Roman" w:cs="Times New Roman"/>
          <w:i/>
          <w:iCs/>
          <w:sz w:val="24"/>
          <w:szCs w:val="24"/>
          <w:lang w:val="pt-BR"/>
        </w:rPr>
        <w:t>Nos últimos anos um dos temas representativos da cena urbana é a violência, desde as mais camufladas até as ameaças constantes de sermos agredidos moral e fisicamente, sujeitos a roubos e assaltos, quando não nos defrontamos com o crime organizado.</w:t>
      </w:r>
      <w:r w:rsidR="00E3630C" w:rsidRPr="00182D48">
        <w:rPr>
          <w:rFonts w:ascii="Times New Roman" w:hAnsi="Times New Roman" w:cs="Times New Roman"/>
          <w:sz w:val="24"/>
          <w:szCs w:val="24"/>
          <w:lang w:val="pt-BR"/>
        </w:rPr>
        <w:t>»</w:t>
      </w:r>
      <w:r w:rsidR="00E3630C" w:rsidRPr="00182D48">
        <w:rPr>
          <w:rStyle w:val="FootnoteReference"/>
          <w:rFonts w:ascii="Times New Roman" w:hAnsi="Times New Roman" w:cs="Times New Roman"/>
          <w:sz w:val="24"/>
          <w:szCs w:val="24"/>
          <w:lang w:val="pt-BR"/>
        </w:rPr>
        <w:footnoteReference w:id="8"/>
      </w:r>
    </w:p>
    <w:p w:rsidR="00637BA0" w:rsidRPr="00182D48" w:rsidRDefault="00637BA0" w:rsidP="00182D48">
      <w:pPr>
        <w:pStyle w:val="NoSpacing"/>
        <w:spacing w:line="480" w:lineRule="auto"/>
        <w:ind w:firstLine="708"/>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 xml:space="preserve">Ao longo dos anos surgiram também outros problemas, mais individuais, causados pela transformação do ambiente citadino. Os cidadãos na massa urbana sentiam solidão, alienação, abandono, falta de amor, frustração e até exclusão da sociedade. </w:t>
      </w:r>
    </w:p>
    <w:p w:rsidR="00F61488" w:rsidRPr="00182D48" w:rsidRDefault="00F61488" w:rsidP="00182D48">
      <w:pPr>
        <w:pStyle w:val="NoSpacing"/>
        <w:spacing w:line="480" w:lineRule="auto"/>
        <w:ind w:firstLine="708"/>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lastRenderedPageBreak/>
        <w:t xml:space="preserve">Com as mudanças nas grandes cidades brasileiras muda-se também o olhar do escritor em frente à realidade e transforma-se também o ambiente artístico. Os artistas já não chamam a atenção do seu público com a denúncia e a resistência, traços que marcaram os anos 60.  </w:t>
      </w:r>
      <w:r w:rsidRPr="00182D48">
        <w:rPr>
          <w:rFonts w:ascii="Times New Roman" w:hAnsi="Times New Roman" w:cs="Times New Roman"/>
          <w:iCs/>
          <w:sz w:val="24"/>
          <w:szCs w:val="24"/>
          <w:lang w:val="pt-BR"/>
        </w:rPr>
        <w:t>Limitam-se a</w:t>
      </w:r>
      <w:r w:rsidRPr="00182D48">
        <w:rPr>
          <w:rFonts w:ascii="Times New Roman" w:hAnsi="Times New Roman" w:cs="Times New Roman"/>
          <w:i/>
          <w:iCs/>
          <w:sz w:val="24"/>
          <w:szCs w:val="24"/>
          <w:lang w:val="pt-BR"/>
        </w:rPr>
        <w:t xml:space="preserve"> </w:t>
      </w:r>
      <w:r w:rsidRPr="00182D48">
        <w:rPr>
          <w:rFonts w:ascii="Times New Roman" w:hAnsi="Times New Roman" w:cs="Times New Roman"/>
          <w:iCs/>
          <w:sz w:val="24"/>
          <w:szCs w:val="24"/>
          <w:lang w:val="pt-BR"/>
        </w:rPr>
        <w:t>descrevê-las, hiperbolizá-las, incorporá-las à própria linguagem</w:t>
      </w:r>
      <w:r w:rsidRPr="00182D48">
        <w:rPr>
          <w:rFonts w:ascii="Times New Roman" w:hAnsi="Times New Roman" w:cs="Times New Roman"/>
          <w:i/>
          <w:iCs/>
          <w:sz w:val="24"/>
          <w:szCs w:val="24"/>
          <w:lang w:val="pt-BR"/>
        </w:rPr>
        <w:t xml:space="preserve">, </w:t>
      </w:r>
      <w:r w:rsidRPr="00182D48">
        <w:rPr>
          <w:rFonts w:ascii="Times New Roman" w:hAnsi="Times New Roman" w:cs="Times New Roman"/>
          <w:iCs/>
          <w:sz w:val="24"/>
          <w:szCs w:val="24"/>
          <w:lang w:val="pt-BR"/>
        </w:rPr>
        <w:t>mostrando apenas o ponto de vista deles.</w:t>
      </w:r>
      <w:r w:rsidRPr="00182D48">
        <w:rPr>
          <w:rStyle w:val="FootnoteReference"/>
          <w:rFonts w:ascii="Times New Roman" w:hAnsi="Times New Roman" w:cs="Times New Roman"/>
          <w:sz w:val="24"/>
          <w:szCs w:val="24"/>
          <w:lang w:val="pt-BR"/>
        </w:rPr>
        <w:footnoteReference w:id="9"/>
      </w:r>
      <w:r w:rsidRPr="00182D48">
        <w:rPr>
          <w:rFonts w:ascii="Times New Roman" w:hAnsi="Times New Roman" w:cs="Times New Roman"/>
          <w:sz w:val="24"/>
          <w:szCs w:val="24"/>
          <w:lang w:val="pt-BR"/>
        </w:rPr>
        <w:t xml:space="preserve"> As mudanças ocorridas fizeram com que os artistas e os intelectuais lessem e sentissem a cidade de um modo diferente e assim tentassem expressá-la. </w:t>
      </w:r>
    </w:p>
    <w:p w:rsidR="00F61488" w:rsidRPr="00182D48" w:rsidRDefault="00F61488" w:rsidP="00182D48">
      <w:pPr>
        <w:pStyle w:val="NoSpacing"/>
        <w:spacing w:line="480" w:lineRule="auto"/>
        <w:ind w:firstLine="708"/>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Distantes são os tempos onde se descrevia a cidade apenas através dos seus lados positivos, como cheia de inspiração, de vida boêmia e cultural, como se fosse o centro do mundo como a descreveu por exemplo Charles Baudelaire:</w:t>
      </w:r>
    </w:p>
    <w:p w:rsidR="00F61488" w:rsidRPr="00182D48" w:rsidRDefault="00F61488" w:rsidP="00182D48">
      <w:pPr>
        <w:pStyle w:val="NoSpacing"/>
        <w:spacing w:line="480" w:lineRule="auto"/>
        <w:jc w:val="both"/>
        <w:rPr>
          <w:rFonts w:ascii="Times New Roman" w:hAnsi="Times New Roman" w:cs="Times New Roman"/>
          <w:sz w:val="24"/>
          <w:szCs w:val="24"/>
          <w:lang w:val="pt-BR"/>
        </w:rPr>
      </w:pPr>
    </w:p>
    <w:p w:rsidR="00F61488" w:rsidRPr="00182D48" w:rsidRDefault="00F61488" w:rsidP="00182D48">
      <w:pPr>
        <w:pStyle w:val="NoSpacing"/>
        <w:spacing w:line="480" w:lineRule="auto"/>
        <w:ind w:left="1418" w:right="1276"/>
        <w:jc w:val="both"/>
        <w:rPr>
          <w:rFonts w:ascii="Times New Roman" w:hAnsi="Times New Roman" w:cs="Times New Roman"/>
          <w:sz w:val="24"/>
          <w:szCs w:val="24"/>
          <w:lang w:val="pt-BR"/>
        </w:rPr>
      </w:pPr>
      <w:r w:rsidRPr="00182D48">
        <w:rPr>
          <w:rFonts w:ascii="Times New Roman" w:hAnsi="Times New Roman" w:cs="Times New Roman"/>
          <w:sz w:val="24"/>
          <w:szCs w:val="24"/>
          <w:lang w:val="pt-PT"/>
        </w:rPr>
        <w:t>«</w:t>
      </w:r>
      <w:r w:rsidRPr="00182D48">
        <w:rPr>
          <w:rFonts w:ascii="Times New Roman" w:hAnsi="Times New Roman" w:cs="Times New Roman"/>
          <w:sz w:val="24"/>
          <w:szCs w:val="24"/>
          <w:lang w:val="pt-BR"/>
        </w:rPr>
        <w:t xml:space="preserve">Para o perfeito flaneur é um prazer imenso decidir morar na massa, no ondulante... [...] Estar fora de asa, e, no entanto, se sentir em casa, em toda parte; ver o mundo, estar no centro do mundo; tais são alguns dos menores prazeres desses espíritos independentes, apaixonados, imparciais que a língua só pode definir inabilmente. » </w:t>
      </w:r>
      <w:r w:rsidRPr="00182D48">
        <w:rPr>
          <w:rStyle w:val="FootnoteReference"/>
          <w:rFonts w:ascii="Times New Roman" w:hAnsi="Times New Roman" w:cs="Times New Roman"/>
          <w:sz w:val="24"/>
          <w:szCs w:val="24"/>
          <w:lang w:val="pt-BR"/>
        </w:rPr>
        <w:footnoteReference w:id="10"/>
      </w:r>
      <w:r w:rsidRPr="00182D48">
        <w:rPr>
          <w:rFonts w:ascii="Times New Roman" w:hAnsi="Times New Roman" w:cs="Times New Roman"/>
          <w:sz w:val="24"/>
          <w:szCs w:val="24"/>
          <w:lang w:val="pt-BR"/>
        </w:rPr>
        <w:t xml:space="preserve"> </w:t>
      </w:r>
    </w:p>
    <w:p w:rsidR="00F61488" w:rsidRPr="00182D48" w:rsidRDefault="00F61488" w:rsidP="00182D48">
      <w:pPr>
        <w:pStyle w:val="NoSpacing"/>
        <w:spacing w:line="480" w:lineRule="auto"/>
        <w:jc w:val="both"/>
        <w:rPr>
          <w:rFonts w:ascii="Times New Roman" w:hAnsi="Times New Roman" w:cs="Times New Roman"/>
          <w:sz w:val="24"/>
          <w:szCs w:val="24"/>
          <w:lang w:val="pt-BR"/>
        </w:rPr>
      </w:pPr>
    </w:p>
    <w:p w:rsidR="00F61488" w:rsidRPr="00182D48" w:rsidRDefault="00F61488" w:rsidP="00182D48">
      <w:pPr>
        <w:pStyle w:val="NoSpacing"/>
        <w:spacing w:line="480" w:lineRule="auto"/>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 xml:space="preserve">O autor francês entendeu e sentiu a transitória e fugitiva experiência urbana como motivação. Mas a cidade mudou, tornou-se perigosa e os habitantes (e também os escritores) que viviam lá não podiam fugir, mas tinham que encarar a realidade que os cercava. Distintas experiências urbanas refletiam diversas direções literárias. Os temas das obras do conteúdo citadino eram heterogêneos e múltiplos, abordando toda a complexidade urbana. Desde os anos 60 surgiram novos autores de ficção e com uma perspectiva nova do mundo urbano </w:t>
      </w:r>
      <w:r w:rsidRPr="00182D48">
        <w:rPr>
          <w:rFonts w:ascii="Times New Roman" w:hAnsi="Times New Roman" w:cs="Times New Roman"/>
          <w:sz w:val="24"/>
          <w:szCs w:val="24"/>
          <w:lang w:val="pt-BR"/>
        </w:rPr>
        <w:lastRenderedPageBreak/>
        <w:t>como Caio Fernando Abreu, João Gilberto Noll, João Antônio, Carlos Heitor Cony, Dalton Trevisan, Marques Rebelo, Alcântara Machado, e entre eles Rubem Fonseca, que se destacou na literatura brasileira naquela altura descrevendo a crise social, a desordem, a desagregação da cidade e a vida marginal nela. O autor apresentou uma cidade cheia de tensão, medo e insegurança</w:t>
      </w:r>
      <w:r w:rsidR="000161C9" w:rsidRPr="00182D48">
        <w:rPr>
          <w:rFonts w:ascii="Times New Roman" w:hAnsi="Times New Roman" w:cs="Times New Roman"/>
          <w:sz w:val="24"/>
          <w:szCs w:val="24"/>
          <w:lang w:val="pt-BR"/>
        </w:rPr>
        <w:t>,</w:t>
      </w:r>
      <w:r w:rsidRPr="00182D48">
        <w:rPr>
          <w:rFonts w:ascii="Times New Roman" w:hAnsi="Times New Roman" w:cs="Times New Roman"/>
          <w:sz w:val="24"/>
          <w:szCs w:val="24"/>
          <w:lang w:val="pt-BR"/>
        </w:rPr>
        <w:t xml:space="preserve"> mostrando</w:t>
      </w:r>
      <w:r w:rsidR="000161C9" w:rsidRPr="00182D48">
        <w:rPr>
          <w:rFonts w:ascii="Times New Roman" w:hAnsi="Times New Roman" w:cs="Times New Roman"/>
          <w:sz w:val="24"/>
          <w:szCs w:val="24"/>
          <w:lang w:val="pt-BR"/>
        </w:rPr>
        <w:t xml:space="preserve"> a ausência de valores até então vigentes</w:t>
      </w:r>
      <w:r w:rsidRPr="00182D48">
        <w:rPr>
          <w:rFonts w:ascii="Times New Roman" w:hAnsi="Times New Roman" w:cs="Times New Roman"/>
          <w:sz w:val="24"/>
          <w:szCs w:val="24"/>
          <w:lang w:val="pt-BR"/>
        </w:rPr>
        <w:t xml:space="preserve"> e a violência física e moral.</w:t>
      </w:r>
      <w:r w:rsidRPr="00182D48">
        <w:rPr>
          <w:rStyle w:val="FootnoteReference"/>
          <w:rFonts w:ascii="Times New Roman" w:hAnsi="Times New Roman" w:cs="Times New Roman"/>
          <w:sz w:val="24"/>
          <w:szCs w:val="24"/>
          <w:lang w:val="pt-BR"/>
        </w:rPr>
        <w:footnoteReference w:id="11"/>
      </w:r>
      <w:r w:rsidRPr="00182D48">
        <w:rPr>
          <w:rFonts w:ascii="Times New Roman" w:hAnsi="Times New Roman" w:cs="Times New Roman"/>
          <w:sz w:val="24"/>
          <w:szCs w:val="24"/>
          <w:lang w:val="pt-BR"/>
        </w:rPr>
        <w:t xml:space="preserve"> </w:t>
      </w:r>
    </w:p>
    <w:p w:rsidR="00F61488" w:rsidRPr="00182D48" w:rsidRDefault="00F61488" w:rsidP="00182D48">
      <w:pPr>
        <w:pStyle w:val="NoSpacing"/>
        <w:spacing w:line="480" w:lineRule="auto"/>
        <w:ind w:firstLine="720"/>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 xml:space="preserve">Rubem Fonseca nas suas obras focaliza esse lado negativo da cidade, o submundo com todos os seus recantos e com indivíduos que nesse ambiente vivem. </w:t>
      </w:r>
      <w:r w:rsidR="001C5F7F" w:rsidRPr="003D2DD3">
        <w:rPr>
          <w:rFonts w:ascii="Times New Roman" w:hAnsi="Times New Roman" w:cs="Times New Roman"/>
          <w:sz w:val="24"/>
          <w:szCs w:val="24"/>
          <w:lang w:val="pt-BR"/>
        </w:rPr>
        <w:t>O autor inaugurou uma nova corrente literária, designada como «brutalista» por Alfredo Bosi</w:t>
      </w:r>
      <w:r w:rsidR="001C5F7F" w:rsidRPr="003D2DD3">
        <w:rPr>
          <w:rStyle w:val="FootnoteReference"/>
          <w:rFonts w:ascii="Times New Roman" w:hAnsi="Times New Roman" w:cs="Times New Roman"/>
          <w:sz w:val="24"/>
          <w:szCs w:val="24"/>
          <w:lang w:val="pt-BR"/>
        </w:rPr>
        <w:footnoteReference w:id="12"/>
      </w:r>
      <w:r w:rsidR="001C5F7F" w:rsidRPr="003D2DD3">
        <w:rPr>
          <w:rFonts w:ascii="Times New Roman" w:hAnsi="Times New Roman" w:cs="Times New Roman"/>
          <w:sz w:val="24"/>
          <w:szCs w:val="24"/>
          <w:lang w:val="pt-BR"/>
        </w:rPr>
        <w:t xml:space="preserve"> e mais tarde como «realismo feroz» por Antônio Cândido</w:t>
      </w:r>
      <w:r w:rsidR="001C5F7F" w:rsidRPr="003D2DD3">
        <w:rPr>
          <w:rStyle w:val="FootnoteReference"/>
          <w:rFonts w:ascii="Times New Roman" w:hAnsi="Times New Roman" w:cs="Times New Roman"/>
          <w:sz w:val="24"/>
          <w:szCs w:val="24"/>
          <w:lang w:val="pt-BR"/>
        </w:rPr>
        <w:footnoteReference w:id="13"/>
      </w:r>
      <w:r w:rsidR="001C5F7F">
        <w:rPr>
          <w:rFonts w:ascii="Times New Roman" w:hAnsi="Times New Roman" w:cs="Times New Roman"/>
          <w:sz w:val="24"/>
          <w:szCs w:val="24"/>
          <w:lang w:val="pt-BR"/>
        </w:rPr>
        <w:t xml:space="preserve">. </w:t>
      </w:r>
      <w:r w:rsidRPr="00182D48">
        <w:rPr>
          <w:rFonts w:ascii="Times New Roman" w:hAnsi="Times New Roman" w:cs="Times New Roman"/>
          <w:sz w:val="24"/>
          <w:szCs w:val="24"/>
          <w:lang w:val="pt-BR"/>
        </w:rPr>
        <w:t>Ele foi um dos primeiros a romper na literatura brasileira tradicional e abriu nela um novo caminho relatando sem rodeios a violência urbana que atravessa todas as camadas da sociedade brasileira. Não seguiu o caminho</w:t>
      </w:r>
      <w:r w:rsidR="000161C9" w:rsidRPr="00182D48">
        <w:rPr>
          <w:rFonts w:ascii="Times New Roman" w:hAnsi="Times New Roman" w:cs="Times New Roman"/>
          <w:sz w:val="24"/>
          <w:szCs w:val="24"/>
          <w:lang w:val="pt-BR"/>
        </w:rPr>
        <w:t xml:space="preserve"> do</w:t>
      </w:r>
      <w:r w:rsidRPr="00182D48">
        <w:rPr>
          <w:rFonts w:ascii="Times New Roman" w:hAnsi="Times New Roman" w:cs="Times New Roman"/>
          <w:sz w:val="24"/>
          <w:szCs w:val="24"/>
          <w:lang w:val="pt-BR"/>
        </w:rPr>
        <w:t xml:space="preserve"> naturalismo, </w:t>
      </w:r>
      <w:r w:rsidR="000161C9" w:rsidRPr="00182D48">
        <w:rPr>
          <w:rFonts w:ascii="Times New Roman" w:hAnsi="Times New Roman" w:cs="Times New Roman"/>
          <w:sz w:val="24"/>
          <w:szCs w:val="24"/>
          <w:lang w:val="pt-BR"/>
        </w:rPr>
        <w:t xml:space="preserve">do </w:t>
      </w:r>
      <w:r w:rsidRPr="00182D48">
        <w:rPr>
          <w:rFonts w:ascii="Times New Roman" w:hAnsi="Times New Roman" w:cs="Times New Roman"/>
          <w:sz w:val="24"/>
          <w:szCs w:val="24"/>
          <w:lang w:val="pt-BR"/>
        </w:rPr>
        <w:t xml:space="preserve">realismo histórico ou </w:t>
      </w:r>
      <w:r w:rsidR="000161C9" w:rsidRPr="00182D48">
        <w:rPr>
          <w:rFonts w:ascii="Times New Roman" w:hAnsi="Times New Roman" w:cs="Times New Roman"/>
          <w:sz w:val="24"/>
          <w:szCs w:val="24"/>
          <w:lang w:val="pt-BR"/>
        </w:rPr>
        <w:t xml:space="preserve">do </w:t>
      </w:r>
      <w:r w:rsidRPr="00182D48">
        <w:rPr>
          <w:rFonts w:ascii="Times New Roman" w:hAnsi="Times New Roman" w:cs="Times New Roman"/>
          <w:sz w:val="24"/>
          <w:szCs w:val="24"/>
          <w:lang w:val="pt-BR"/>
        </w:rPr>
        <w:t>regionalismo folclórico dos escritores em destaque naquela época como foi por exemplo o caso de Guimarães Rosa.</w:t>
      </w:r>
      <w:r w:rsidRPr="00182D48">
        <w:rPr>
          <w:rStyle w:val="FootnoteReference"/>
          <w:rFonts w:ascii="Times New Roman" w:hAnsi="Times New Roman" w:cs="Times New Roman"/>
          <w:sz w:val="24"/>
          <w:szCs w:val="24"/>
          <w:lang w:val="pt-BR"/>
        </w:rPr>
        <w:footnoteReference w:id="14"/>
      </w:r>
      <w:r w:rsidRPr="00182D48">
        <w:rPr>
          <w:rFonts w:ascii="Times New Roman" w:hAnsi="Times New Roman" w:cs="Times New Roman"/>
          <w:sz w:val="24"/>
          <w:szCs w:val="24"/>
          <w:lang w:val="pt-BR"/>
        </w:rPr>
        <w:t xml:space="preserve"> Criou o próprio estilo com a própria linguagem, tomando inspiração na então literatura americana. Uma resposta parcial, por que o escritor começou a escrever dessa maneira, temos de certa forma no conto “Intestino Grosso</w:t>
      </w:r>
      <w:r w:rsidRPr="00182D48">
        <w:rPr>
          <w:rFonts w:ascii="Times New Roman" w:hAnsi="Times New Roman" w:cs="Times New Roman"/>
          <w:i/>
          <w:iCs/>
          <w:sz w:val="24"/>
          <w:szCs w:val="24"/>
          <w:lang w:val="pt-BR"/>
        </w:rPr>
        <w:t>”</w:t>
      </w:r>
      <w:r w:rsidRPr="00182D48">
        <w:rPr>
          <w:rFonts w:ascii="Times New Roman" w:hAnsi="Times New Roman" w:cs="Times New Roman"/>
          <w:sz w:val="24"/>
          <w:szCs w:val="24"/>
          <w:lang w:val="pt-BR"/>
        </w:rPr>
        <w:t>, onde o personagem principal é um escritor que responde a perguntas durante uma entrevista. Quando o entrevistador pergunta por que demorou tanto tempo a publicar pela primeira vez, o autor responde que demorou porque os editores queriam que ele escrevesse igual a Machado de Assis. E ele não queria e também não sabia.</w:t>
      </w:r>
      <w:r w:rsidRPr="00182D48">
        <w:rPr>
          <w:rStyle w:val="FootnoteReference"/>
          <w:rFonts w:ascii="Times New Roman" w:hAnsi="Times New Roman" w:cs="Times New Roman"/>
          <w:sz w:val="24"/>
          <w:szCs w:val="24"/>
          <w:lang w:val="pt-BR"/>
        </w:rPr>
        <w:footnoteReference w:id="15"/>
      </w:r>
      <w:r w:rsidRPr="00182D48">
        <w:rPr>
          <w:rFonts w:ascii="Times New Roman" w:hAnsi="Times New Roman" w:cs="Times New Roman"/>
          <w:sz w:val="24"/>
          <w:szCs w:val="24"/>
          <w:lang w:val="pt-BR"/>
        </w:rPr>
        <w:t xml:space="preserve"> E continua explicando: </w:t>
      </w:r>
    </w:p>
    <w:p w:rsidR="00F61488" w:rsidRPr="00182D48" w:rsidRDefault="00F61488" w:rsidP="00182D48">
      <w:pPr>
        <w:pStyle w:val="NoSpacing"/>
        <w:spacing w:line="480" w:lineRule="auto"/>
        <w:jc w:val="both"/>
        <w:rPr>
          <w:rFonts w:ascii="Times New Roman" w:hAnsi="Times New Roman" w:cs="Times New Roman"/>
          <w:sz w:val="24"/>
          <w:szCs w:val="24"/>
          <w:lang w:val="pt-BR"/>
        </w:rPr>
      </w:pPr>
    </w:p>
    <w:p w:rsidR="00F61488" w:rsidRPr="00182D48" w:rsidRDefault="00F61488" w:rsidP="00182D48">
      <w:pPr>
        <w:pStyle w:val="NoSpacing"/>
        <w:spacing w:line="480" w:lineRule="auto"/>
        <w:ind w:left="1418" w:right="1843"/>
        <w:jc w:val="both"/>
        <w:rPr>
          <w:rFonts w:ascii="Times New Roman" w:hAnsi="Times New Roman" w:cs="Times New Roman"/>
          <w:sz w:val="24"/>
          <w:szCs w:val="24"/>
          <w:lang w:val="pt-BR"/>
        </w:rPr>
      </w:pPr>
      <w:r w:rsidRPr="00182D48">
        <w:rPr>
          <w:rFonts w:ascii="Times New Roman" w:hAnsi="Times New Roman" w:cs="Times New Roman"/>
          <w:sz w:val="24"/>
          <w:szCs w:val="24"/>
          <w:lang w:val="pt-PT"/>
        </w:rPr>
        <w:lastRenderedPageBreak/>
        <w:t>«</w:t>
      </w:r>
      <w:r w:rsidRPr="00182D48">
        <w:rPr>
          <w:rFonts w:ascii="Times New Roman" w:hAnsi="Times New Roman" w:cs="Times New Roman"/>
          <w:sz w:val="24"/>
          <w:szCs w:val="24"/>
          <w:lang w:val="pt-BR"/>
        </w:rPr>
        <w:t xml:space="preserve">Eles queriam os negrinhos do pastorelo, os guaranis, os sertões da vida. Eu morava num edifício de apartamentos no centro da cidade e da janela do meu quarto via anúncios coloridos em gás néon e ouvia barulho de motores de automóveis. » </w:t>
      </w:r>
      <w:r w:rsidRPr="00182D48">
        <w:rPr>
          <w:rStyle w:val="FootnoteReference"/>
          <w:rFonts w:ascii="Times New Roman" w:hAnsi="Times New Roman" w:cs="Times New Roman"/>
          <w:sz w:val="24"/>
          <w:szCs w:val="24"/>
          <w:lang w:val="pt-BR"/>
        </w:rPr>
        <w:footnoteReference w:id="16"/>
      </w:r>
    </w:p>
    <w:p w:rsidR="00F61488" w:rsidRPr="00182D48" w:rsidRDefault="00F61488" w:rsidP="00182D48">
      <w:pPr>
        <w:pStyle w:val="NoSpacing"/>
        <w:spacing w:line="480" w:lineRule="auto"/>
        <w:jc w:val="both"/>
        <w:rPr>
          <w:rFonts w:ascii="Times New Roman" w:hAnsi="Times New Roman" w:cs="Times New Roman"/>
          <w:sz w:val="24"/>
          <w:szCs w:val="24"/>
          <w:lang w:val="pt-BR"/>
        </w:rPr>
      </w:pPr>
    </w:p>
    <w:p w:rsidR="00F61488" w:rsidRPr="00182D48" w:rsidRDefault="00F61488" w:rsidP="00182D48">
      <w:pPr>
        <w:pStyle w:val="NoSpacing"/>
        <w:spacing w:line="480" w:lineRule="auto"/>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 xml:space="preserve">Poderíamos considerar o personagem deste conto como o alter-ego do próprio escritor. Conforme  o próprio Fonseca disse ao se recusar a dar entrevista: </w:t>
      </w:r>
      <w:r w:rsidRPr="00182D48">
        <w:rPr>
          <w:rFonts w:ascii="Times New Roman" w:hAnsi="Times New Roman" w:cs="Times New Roman"/>
          <w:sz w:val="24"/>
          <w:szCs w:val="24"/>
          <w:lang w:val="pt-PT"/>
        </w:rPr>
        <w:t>«</w:t>
      </w:r>
      <w:r w:rsidRPr="00182D48">
        <w:rPr>
          <w:rFonts w:ascii="Times New Roman" w:hAnsi="Times New Roman" w:cs="Times New Roman"/>
          <w:i/>
          <w:iCs/>
          <w:sz w:val="24"/>
          <w:szCs w:val="24"/>
        </w:rPr>
        <w:t>tudo o que eu tenho a dizer está nos meus livros</w:t>
      </w:r>
      <w:r w:rsidRPr="00182D48">
        <w:rPr>
          <w:rFonts w:ascii="Times New Roman" w:hAnsi="Times New Roman" w:cs="Times New Roman"/>
          <w:sz w:val="24"/>
          <w:szCs w:val="24"/>
          <w:lang w:val="pt-BR"/>
        </w:rPr>
        <w:t>»</w:t>
      </w:r>
      <w:r w:rsidRPr="00182D48">
        <w:rPr>
          <w:rStyle w:val="FootnoteReference"/>
          <w:rFonts w:ascii="Times New Roman" w:hAnsi="Times New Roman" w:cs="Times New Roman"/>
          <w:sz w:val="24"/>
          <w:szCs w:val="24"/>
        </w:rPr>
        <w:footnoteReference w:id="17"/>
      </w:r>
      <w:r w:rsidRPr="00182D48">
        <w:rPr>
          <w:rFonts w:ascii="Times New Roman" w:hAnsi="Times New Roman" w:cs="Times New Roman"/>
          <w:sz w:val="24"/>
          <w:szCs w:val="24"/>
          <w:lang w:val="pt-BR"/>
        </w:rPr>
        <w:t xml:space="preserve">. É claro que a entrevista no </w:t>
      </w:r>
      <w:r w:rsidRPr="00182D48">
        <w:rPr>
          <w:rFonts w:ascii="Times New Roman" w:hAnsi="Times New Roman" w:cs="Times New Roman"/>
          <w:i/>
          <w:iCs/>
          <w:sz w:val="24"/>
          <w:szCs w:val="24"/>
          <w:lang w:val="pt-BR"/>
        </w:rPr>
        <w:t>Intestino Grosso</w:t>
      </w:r>
      <w:r w:rsidRPr="00182D48">
        <w:rPr>
          <w:rFonts w:ascii="Times New Roman" w:hAnsi="Times New Roman" w:cs="Times New Roman"/>
          <w:sz w:val="24"/>
          <w:szCs w:val="24"/>
          <w:lang w:val="pt-BR"/>
        </w:rPr>
        <w:t xml:space="preserve"> é pura ficção, mas se supusermos que se  trate de um alter-ego, temos a resposta por que o autor não seguiu o caminho de Guimarães Rosa ou Machado de Assis. Para Fonseca a cidade não é apenas o ambiente, mas a condição para a própria criação literária e também uma metáfora, um espaço para um questionamento metafísico e estético.</w:t>
      </w:r>
      <w:r w:rsidRPr="00182D48">
        <w:rPr>
          <w:rStyle w:val="FootnoteReference"/>
          <w:rFonts w:ascii="Times New Roman" w:hAnsi="Times New Roman" w:cs="Times New Roman"/>
          <w:sz w:val="24"/>
          <w:szCs w:val="24"/>
          <w:lang w:val="pt-BR"/>
        </w:rPr>
        <w:footnoteReference w:id="18"/>
      </w:r>
      <w:r w:rsidRPr="00182D48">
        <w:rPr>
          <w:rFonts w:ascii="Times New Roman" w:hAnsi="Times New Roman" w:cs="Times New Roman"/>
          <w:sz w:val="24"/>
          <w:szCs w:val="24"/>
          <w:lang w:val="pt-BR"/>
        </w:rPr>
        <w:t xml:space="preserve"> </w:t>
      </w:r>
      <w:r w:rsidR="009C6834" w:rsidRPr="00182D48">
        <w:rPr>
          <w:rFonts w:ascii="Times New Roman" w:hAnsi="Times New Roman" w:cs="Times New Roman"/>
          <w:sz w:val="24"/>
          <w:szCs w:val="24"/>
          <w:lang w:val="pt-BR"/>
        </w:rPr>
        <w:t xml:space="preserve"> </w:t>
      </w:r>
    </w:p>
    <w:p w:rsidR="009C6834" w:rsidRPr="00182D48" w:rsidRDefault="009C6834" w:rsidP="00182D48">
      <w:pPr>
        <w:pStyle w:val="NoSpacing"/>
        <w:spacing w:line="480" w:lineRule="auto"/>
        <w:ind w:firstLine="708"/>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 xml:space="preserve"> O submundo fonsequiano tornou-se </w:t>
      </w:r>
      <w:r w:rsidR="00FA507A">
        <w:rPr>
          <w:rFonts w:ascii="Times New Roman" w:hAnsi="Times New Roman" w:cs="Times New Roman"/>
          <w:sz w:val="24"/>
          <w:szCs w:val="24"/>
          <w:lang w:val="pt-BR"/>
        </w:rPr>
        <w:t xml:space="preserve">na prosa do autor </w:t>
      </w:r>
      <w:r w:rsidRPr="00182D48">
        <w:rPr>
          <w:rFonts w:ascii="Times New Roman" w:hAnsi="Times New Roman" w:cs="Times New Roman"/>
          <w:sz w:val="24"/>
          <w:szCs w:val="24"/>
          <w:lang w:val="pt-BR"/>
        </w:rPr>
        <w:t>um lugar da selvageria que obedece à lógica insana da sobrevivência. Criou-se uma sociedade contraditória onde se ultrapassam os limites morai</w:t>
      </w:r>
      <w:r w:rsidR="00FA507A">
        <w:rPr>
          <w:rFonts w:ascii="Times New Roman" w:hAnsi="Times New Roman" w:cs="Times New Roman"/>
          <w:sz w:val="24"/>
          <w:szCs w:val="24"/>
          <w:lang w:val="pt-BR"/>
        </w:rPr>
        <w:t>s e se banaliza a violência</w:t>
      </w:r>
      <w:r w:rsidRPr="00182D48">
        <w:rPr>
          <w:rFonts w:ascii="Times New Roman" w:hAnsi="Times New Roman" w:cs="Times New Roman"/>
          <w:sz w:val="24"/>
          <w:szCs w:val="24"/>
          <w:lang w:val="pt-BR"/>
        </w:rPr>
        <w:t>:</w:t>
      </w:r>
    </w:p>
    <w:p w:rsidR="009C6834" w:rsidRPr="00182D48" w:rsidRDefault="009C6834" w:rsidP="00182D48">
      <w:pPr>
        <w:pStyle w:val="NoSpacing"/>
        <w:spacing w:line="480" w:lineRule="auto"/>
        <w:jc w:val="both"/>
        <w:rPr>
          <w:rFonts w:ascii="Times New Roman" w:hAnsi="Times New Roman" w:cs="Times New Roman"/>
          <w:sz w:val="24"/>
          <w:szCs w:val="24"/>
          <w:lang w:val="pt-BR"/>
        </w:rPr>
      </w:pPr>
    </w:p>
    <w:p w:rsidR="009C6834" w:rsidRPr="00182D48" w:rsidRDefault="009C6834" w:rsidP="00182D48">
      <w:pPr>
        <w:pStyle w:val="NoSpacing"/>
        <w:spacing w:line="480" w:lineRule="auto"/>
        <w:ind w:left="1418" w:right="1276"/>
        <w:jc w:val="both"/>
        <w:rPr>
          <w:rFonts w:ascii="Times New Roman" w:hAnsi="Times New Roman" w:cs="Times New Roman"/>
          <w:sz w:val="24"/>
          <w:szCs w:val="24"/>
          <w:lang w:val="pt-BR"/>
        </w:rPr>
      </w:pPr>
      <w:r w:rsidRPr="00182D48">
        <w:rPr>
          <w:rFonts w:ascii="Times New Roman" w:hAnsi="Times New Roman" w:cs="Times New Roman"/>
          <w:sz w:val="24"/>
          <w:szCs w:val="24"/>
          <w:lang w:val="pt-PT"/>
        </w:rPr>
        <w:t>«</w:t>
      </w:r>
      <w:r w:rsidRPr="00182D48">
        <w:rPr>
          <w:rFonts w:ascii="Times New Roman" w:hAnsi="Times New Roman" w:cs="Times New Roman"/>
          <w:sz w:val="24"/>
          <w:szCs w:val="24"/>
          <w:lang w:val="pt-BR"/>
        </w:rPr>
        <w:t xml:space="preserve">Neste complexo cenário, em narrativas impactantes, viscerais, Rubem Fonseca percorre favelas, subúrbios, ruas e mansões, revelando e retratando cruamente a violência, o apelo comercial da cultura de massa, o embate entre as classes, o acirramento das diferenças econômicas, o preconceito e o erotismo oriundos das novas relações sociais estabelecidas no Rio de Janeiro da segunda metade de século XX. [...] Esta prosa da era da aceleração, do </w:t>
      </w:r>
      <w:r w:rsidRPr="00182D48">
        <w:rPr>
          <w:rFonts w:ascii="Times New Roman" w:hAnsi="Times New Roman" w:cs="Times New Roman"/>
          <w:sz w:val="24"/>
          <w:szCs w:val="24"/>
          <w:lang w:val="pt-BR"/>
        </w:rPr>
        <w:lastRenderedPageBreak/>
        <w:t>dinamismo, da fulgurância, das diferenças, da pluralidade, nas mãos de Rubem Fonseca, não visará entreter, mas sim, perturbar, chocar, agredir deliberadamente o leitor. E, para isto, utilizar-se-á da desliteralização, da desierarquização dos símbolos religiosos e da própria religião, da ironia, da contingência, do ecletismo estilístico e, principalmente, da violência – característica fundamental da prosa fonsequiana. »</w:t>
      </w:r>
      <w:r w:rsidRPr="00182D48">
        <w:rPr>
          <w:rStyle w:val="FootnoteReference"/>
          <w:rFonts w:ascii="Times New Roman" w:hAnsi="Times New Roman" w:cs="Times New Roman"/>
          <w:sz w:val="24"/>
          <w:szCs w:val="24"/>
          <w:lang w:val="pt-BR"/>
        </w:rPr>
        <w:footnoteReference w:id="19"/>
      </w:r>
    </w:p>
    <w:p w:rsidR="009C6834" w:rsidRPr="00182D48" w:rsidRDefault="009C6834" w:rsidP="00182D48">
      <w:pPr>
        <w:pStyle w:val="NoSpacing"/>
        <w:spacing w:line="480" w:lineRule="auto"/>
        <w:ind w:left="1418" w:right="1276"/>
        <w:jc w:val="both"/>
        <w:rPr>
          <w:rFonts w:ascii="Times New Roman" w:hAnsi="Times New Roman" w:cs="Times New Roman"/>
          <w:sz w:val="24"/>
          <w:szCs w:val="24"/>
          <w:lang w:val="pt-BR"/>
        </w:rPr>
      </w:pPr>
    </w:p>
    <w:p w:rsidR="009C6834" w:rsidRPr="00182D48" w:rsidRDefault="009C6834" w:rsidP="00182D48">
      <w:pPr>
        <w:pStyle w:val="NoSpacing"/>
        <w:spacing w:line="480" w:lineRule="auto"/>
        <w:ind w:firstLine="708"/>
        <w:jc w:val="both"/>
        <w:rPr>
          <w:rFonts w:ascii="Times New Roman" w:hAnsi="Times New Roman" w:cs="Times New Roman"/>
          <w:sz w:val="24"/>
          <w:szCs w:val="24"/>
        </w:rPr>
      </w:pPr>
      <w:r w:rsidRPr="00182D48">
        <w:rPr>
          <w:rFonts w:ascii="Times New Roman" w:hAnsi="Times New Roman" w:cs="Times New Roman"/>
          <w:sz w:val="24"/>
          <w:szCs w:val="24"/>
          <w:lang w:val="pt-BR"/>
        </w:rPr>
        <w:t xml:space="preserve">A vida na cidade e o vagabundear pelas ruas das grandes metrópoles já não foi uma experiência emotiva e inspiradora, mas tornou-se uma aventura perigosa. Fonseca capta essa mudança execionalmente no conto </w:t>
      </w:r>
      <w:r w:rsidRPr="00182D48">
        <w:rPr>
          <w:rFonts w:ascii="Times New Roman" w:hAnsi="Times New Roman" w:cs="Times New Roman"/>
          <w:sz w:val="24"/>
          <w:szCs w:val="24"/>
        </w:rPr>
        <w:t>“</w:t>
      </w:r>
      <w:r w:rsidRPr="00182D48">
        <w:rPr>
          <w:rFonts w:ascii="Times New Roman" w:hAnsi="Times New Roman" w:cs="Times New Roman"/>
          <w:sz w:val="24"/>
          <w:szCs w:val="24"/>
          <w:lang w:val="pt-BR"/>
        </w:rPr>
        <w:t>A arte de andar nas ruas do Rio de Janeiro</w:t>
      </w:r>
      <w:r w:rsidRPr="00182D48">
        <w:rPr>
          <w:rFonts w:ascii="Times New Roman" w:hAnsi="Times New Roman" w:cs="Times New Roman"/>
          <w:sz w:val="24"/>
          <w:szCs w:val="24"/>
        </w:rPr>
        <w:t>”</w:t>
      </w:r>
      <w:r w:rsidRPr="00182D48">
        <w:rPr>
          <w:rFonts w:ascii="Times New Roman" w:hAnsi="Times New Roman" w:cs="Times New Roman"/>
          <w:sz w:val="24"/>
          <w:szCs w:val="24"/>
          <w:lang w:val="pt-BR"/>
        </w:rPr>
        <w:t xml:space="preserve"> onde vemos a cidade através do protagonista, um escritor que percorre de noite o centro do Rio. Destaca-se o seu encanto por vagabundear e por contemplar a história dos prédios e dos lugares, mas também se salienta a degradação e os lados negativos da cidade</w:t>
      </w:r>
      <w:r w:rsidRPr="00182D48">
        <w:rPr>
          <w:rFonts w:ascii="Times New Roman" w:hAnsi="Times New Roman" w:cs="Times New Roman"/>
          <w:sz w:val="24"/>
          <w:szCs w:val="24"/>
        </w:rPr>
        <w:t>:</w:t>
      </w:r>
    </w:p>
    <w:p w:rsidR="009C6834" w:rsidRPr="00182D48" w:rsidRDefault="009C6834" w:rsidP="00182D48">
      <w:pPr>
        <w:pStyle w:val="NoSpacing"/>
        <w:spacing w:line="480" w:lineRule="auto"/>
        <w:jc w:val="both"/>
        <w:rPr>
          <w:rFonts w:ascii="Times New Roman" w:hAnsi="Times New Roman" w:cs="Times New Roman"/>
          <w:sz w:val="24"/>
          <w:szCs w:val="24"/>
          <w:lang w:val="pt-PT"/>
        </w:rPr>
      </w:pPr>
    </w:p>
    <w:p w:rsidR="009C6834" w:rsidRPr="00182D48" w:rsidRDefault="009C6834" w:rsidP="00182D48">
      <w:pPr>
        <w:pStyle w:val="NoSpacing"/>
        <w:spacing w:line="480" w:lineRule="auto"/>
        <w:ind w:left="1418" w:right="1276"/>
        <w:jc w:val="both"/>
        <w:rPr>
          <w:rFonts w:ascii="Times New Roman" w:hAnsi="Times New Roman" w:cs="Times New Roman"/>
          <w:sz w:val="24"/>
          <w:szCs w:val="24"/>
          <w:lang w:val="pt-BR"/>
        </w:rPr>
      </w:pPr>
      <w:r w:rsidRPr="00182D48">
        <w:rPr>
          <w:rFonts w:ascii="Times New Roman" w:hAnsi="Times New Roman" w:cs="Times New Roman"/>
          <w:sz w:val="24"/>
          <w:szCs w:val="24"/>
          <w:lang w:val="pt-PT"/>
        </w:rPr>
        <w:t>«</w:t>
      </w:r>
      <w:r w:rsidRPr="00182D48">
        <w:rPr>
          <w:rFonts w:ascii="Times New Roman" w:hAnsi="Times New Roman" w:cs="Times New Roman"/>
          <w:sz w:val="24"/>
          <w:szCs w:val="24"/>
          <w:lang w:val="pt-BR"/>
        </w:rPr>
        <w:t xml:space="preserve">O Rio é uma cidade muito grande, guardada por morros, de cima dos quais pode-se abarcá-la, por partes, com o olhar, mas o centro é mais diversificado e obscuro e antigo. [...] Antigamente tinha menos gente e quase não havia automóveis. [...] Presta atenção, bacana, a cidade não é mais a mesma, tem gente demais, tem mendigo demais na cidade, apanhando papel, disputando o ponto com a gente, um montão vivendo debaixo de marquise, estamos sempre expulsando vagabundo de fora, tem até falso mendigo </w:t>
      </w:r>
      <w:r w:rsidRPr="00182D48">
        <w:rPr>
          <w:rFonts w:ascii="Times New Roman" w:hAnsi="Times New Roman" w:cs="Times New Roman"/>
          <w:sz w:val="24"/>
          <w:szCs w:val="24"/>
          <w:lang w:val="pt-BR"/>
        </w:rPr>
        <w:lastRenderedPageBreak/>
        <w:t>disputando o nosso papel com a gente. [...] De noite não basta andar depressa nas ruas, é preciso também evitar que o caminho seja obstruído... »</w:t>
      </w:r>
      <w:r w:rsidRPr="00182D48">
        <w:rPr>
          <w:rStyle w:val="FootnoteReference"/>
          <w:rFonts w:ascii="Times New Roman" w:hAnsi="Times New Roman" w:cs="Times New Roman"/>
          <w:sz w:val="24"/>
          <w:szCs w:val="24"/>
          <w:lang w:val="pt-BR"/>
        </w:rPr>
        <w:footnoteReference w:id="20"/>
      </w:r>
    </w:p>
    <w:p w:rsidR="009C6834" w:rsidRPr="00182D48" w:rsidRDefault="009C6834" w:rsidP="00182D48">
      <w:pPr>
        <w:pStyle w:val="NoSpacing"/>
        <w:spacing w:line="480" w:lineRule="auto"/>
        <w:jc w:val="both"/>
        <w:rPr>
          <w:rFonts w:ascii="Times New Roman" w:hAnsi="Times New Roman" w:cs="Times New Roman"/>
          <w:sz w:val="24"/>
          <w:szCs w:val="24"/>
          <w:lang w:val="pt-BR"/>
        </w:rPr>
      </w:pPr>
    </w:p>
    <w:p w:rsidR="009C6834" w:rsidRPr="00182D48" w:rsidRDefault="009C6834" w:rsidP="00182D48">
      <w:pPr>
        <w:pStyle w:val="NoSpacing"/>
        <w:spacing w:line="480" w:lineRule="auto"/>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É neste submundo do Rio de Janeiro onde Rubem Fonseca ambienta a maior parte das suas narrativas e donde provêm os seus personagens: bandidos, prostitutas, mendigos, policiais corruptos, indivíduos socialmente marginalizados e sujeitos com desvios psíquicos.</w:t>
      </w:r>
    </w:p>
    <w:p w:rsidR="009C6834" w:rsidRPr="00182D48" w:rsidRDefault="009C6834" w:rsidP="00182D48">
      <w:pPr>
        <w:pStyle w:val="NoSpacing"/>
        <w:spacing w:line="480" w:lineRule="auto"/>
        <w:jc w:val="both"/>
        <w:rPr>
          <w:rFonts w:ascii="Times New Roman" w:hAnsi="Times New Roman" w:cs="Times New Roman"/>
          <w:sz w:val="24"/>
          <w:szCs w:val="24"/>
          <w:lang w:val="pt-BR"/>
        </w:rPr>
      </w:pPr>
    </w:p>
    <w:p w:rsidR="00F61488" w:rsidRPr="00164FED" w:rsidRDefault="00164FED" w:rsidP="00164FED">
      <w:pPr>
        <w:pStyle w:val="Heading1"/>
      </w:pPr>
      <w:bookmarkStart w:id="6" w:name="_Toc358268007"/>
      <w:bookmarkStart w:id="7" w:name="_Toc340616032"/>
      <w:r>
        <w:t>A VINGANÇA DE</w:t>
      </w:r>
      <w:r w:rsidR="00F61488" w:rsidRPr="00164FED">
        <w:t xml:space="preserve"> “</w:t>
      </w:r>
      <w:r>
        <w:t>O COBRADOR</w:t>
      </w:r>
      <w:r w:rsidR="00F61488" w:rsidRPr="00164FED">
        <w:t>”</w:t>
      </w:r>
      <w:bookmarkEnd w:id="6"/>
      <w:bookmarkEnd w:id="7"/>
    </w:p>
    <w:p w:rsidR="00F61488" w:rsidRPr="00182D48" w:rsidRDefault="00F61488" w:rsidP="00182D48">
      <w:pPr>
        <w:pStyle w:val="NoSpacing"/>
        <w:spacing w:line="480" w:lineRule="auto"/>
        <w:ind w:firstLine="708"/>
        <w:jc w:val="both"/>
        <w:rPr>
          <w:rFonts w:ascii="Times New Roman" w:hAnsi="Times New Roman" w:cs="Times New Roman"/>
          <w:sz w:val="24"/>
          <w:szCs w:val="24"/>
          <w:lang w:val="pt-BR"/>
        </w:rPr>
      </w:pPr>
    </w:p>
    <w:p w:rsidR="00F61488" w:rsidRPr="00182D48" w:rsidRDefault="00F61488" w:rsidP="00182D48">
      <w:pPr>
        <w:pStyle w:val="NoSpacing"/>
        <w:spacing w:line="480" w:lineRule="auto"/>
        <w:ind w:firstLine="708"/>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 xml:space="preserve">O conto  </w:t>
      </w:r>
      <w:r w:rsidRPr="00182D48">
        <w:rPr>
          <w:rFonts w:ascii="Times New Roman" w:hAnsi="Times New Roman" w:cs="Times New Roman"/>
          <w:sz w:val="24"/>
          <w:szCs w:val="24"/>
        </w:rPr>
        <w:t>“</w:t>
      </w:r>
      <w:r w:rsidRPr="00182D48">
        <w:rPr>
          <w:rFonts w:ascii="Times New Roman" w:hAnsi="Times New Roman" w:cs="Times New Roman"/>
          <w:sz w:val="24"/>
          <w:szCs w:val="24"/>
          <w:lang w:val="pt-BR"/>
        </w:rPr>
        <w:t>O Cobrador</w:t>
      </w:r>
      <w:r w:rsidRPr="00182D48">
        <w:rPr>
          <w:rFonts w:ascii="Times New Roman" w:hAnsi="Times New Roman" w:cs="Times New Roman"/>
          <w:sz w:val="24"/>
          <w:szCs w:val="24"/>
        </w:rPr>
        <w:t>”</w:t>
      </w:r>
      <w:r w:rsidRPr="00182D48">
        <w:rPr>
          <w:rFonts w:ascii="Times New Roman" w:hAnsi="Times New Roman" w:cs="Times New Roman"/>
          <w:sz w:val="24"/>
          <w:szCs w:val="24"/>
          <w:lang w:val="pt-BR"/>
        </w:rPr>
        <w:t>, que empresta o nome ao livro de contos publicado em 1979</w:t>
      </w:r>
      <w:r w:rsidR="00F47D54">
        <w:rPr>
          <w:rFonts w:ascii="Times New Roman" w:hAnsi="Times New Roman" w:cs="Times New Roman"/>
          <w:sz w:val="24"/>
          <w:szCs w:val="24"/>
          <w:lang w:val="pt-BR"/>
        </w:rPr>
        <w:t>,</w:t>
      </w:r>
      <w:r w:rsidR="00B35253" w:rsidRPr="00182D48">
        <w:rPr>
          <w:rFonts w:ascii="Times New Roman" w:hAnsi="Times New Roman" w:cs="Times New Roman"/>
          <w:sz w:val="24"/>
          <w:szCs w:val="24"/>
          <w:lang w:val="pt-BR"/>
        </w:rPr>
        <w:t xml:space="preserve"> é uma narrativa exemplar </w:t>
      </w:r>
      <w:r w:rsidR="0086561D" w:rsidRPr="00182D48">
        <w:rPr>
          <w:rFonts w:ascii="Times New Roman" w:hAnsi="Times New Roman" w:cs="Times New Roman"/>
          <w:sz w:val="24"/>
          <w:szCs w:val="24"/>
          <w:lang w:val="pt-BR"/>
        </w:rPr>
        <w:t>porque através do personagem pri</w:t>
      </w:r>
      <w:r w:rsidR="006369CC">
        <w:rPr>
          <w:rFonts w:ascii="Times New Roman" w:hAnsi="Times New Roman" w:cs="Times New Roman"/>
          <w:sz w:val="24"/>
          <w:szCs w:val="24"/>
          <w:lang w:val="pt-BR"/>
        </w:rPr>
        <w:t>ncipal mostra vários tipos da</w:t>
      </w:r>
      <w:r w:rsidR="00C11163">
        <w:rPr>
          <w:rFonts w:ascii="Times New Roman" w:hAnsi="Times New Roman" w:cs="Times New Roman"/>
          <w:sz w:val="24"/>
          <w:szCs w:val="24"/>
          <w:lang w:val="pt-BR"/>
        </w:rPr>
        <w:t xml:space="preserve"> violência urbana </w:t>
      </w:r>
      <w:r w:rsidR="00F47D54">
        <w:rPr>
          <w:rFonts w:ascii="Times New Roman" w:hAnsi="Times New Roman" w:cs="Times New Roman"/>
          <w:sz w:val="24"/>
          <w:szCs w:val="24"/>
          <w:lang w:val="pt-BR"/>
        </w:rPr>
        <w:t>e</w:t>
      </w:r>
      <w:r w:rsidR="00C11163">
        <w:rPr>
          <w:rFonts w:ascii="Times New Roman" w:hAnsi="Times New Roman" w:cs="Times New Roman"/>
          <w:sz w:val="24"/>
          <w:szCs w:val="24"/>
          <w:lang w:val="pt-BR"/>
        </w:rPr>
        <w:t xml:space="preserve"> </w:t>
      </w:r>
      <w:r w:rsidR="006369CC">
        <w:rPr>
          <w:rFonts w:ascii="Times New Roman" w:hAnsi="Times New Roman" w:cs="Times New Roman"/>
          <w:sz w:val="24"/>
          <w:szCs w:val="24"/>
          <w:lang w:val="pt-BR"/>
        </w:rPr>
        <w:t>destaca as motivações do criminoso</w:t>
      </w:r>
      <w:r w:rsidRPr="00182D48">
        <w:rPr>
          <w:rFonts w:ascii="Times New Roman" w:hAnsi="Times New Roman" w:cs="Times New Roman"/>
          <w:sz w:val="24"/>
          <w:szCs w:val="24"/>
          <w:lang w:val="pt-BR"/>
        </w:rPr>
        <w:t>. Trata-se de uma história breve de enredo simples e linear, com forte concentração de ação, tempo e espaço. O personagem – o narrador em primeira pessoa – é um marginalizado com um dente doendo, no caminho ao dentista (temos referências aos dentes que estão em péssimo estado). Os dentes são aliás um traço distintivo dos protagonistas do autor. Os marginais, que são pobres e miseráveis, estão também com os dentes postiços ou sem eles.</w:t>
      </w:r>
      <w:r w:rsidRPr="00182D48">
        <w:rPr>
          <w:rStyle w:val="FootnoteReference"/>
          <w:rFonts w:ascii="Times New Roman" w:hAnsi="Times New Roman" w:cs="Times New Roman"/>
          <w:sz w:val="24"/>
          <w:szCs w:val="24"/>
          <w:lang w:val="pt-BR"/>
        </w:rPr>
        <w:footnoteReference w:id="21"/>
      </w:r>
      <w:r w:rsidRPr="00182D48">
        <w:rPr>
          <w:rFonts w:ascii="Times New Roman" w:hAnsi="Times New Roman" w:cs="Times New Roman"/>
          <w:sz w:val="24"/>
          <w:szCs w:val="24"/>
          <w:lang w:val="pt-BR"/>
        </w:rPr>
        <w:t xml:space="preserve"> Depois do serviço do dentista, quando esse anuncia o preço, o marginalizado diz não possuir a quantia enquanto se dirige à saída. Quando o dentista o ameaça, ele tira a arma, faz muita bagunça no consultório e cheio de rancor atira no joelho do dentista. Fica enfurecido ainda mais e diz:</w:t>
      </w:r>
    </w:p>
    <w:p w:rsidR="00F61488" w:rsidRPr="00182D48" w:rsidRDefault="00F61488" w:rsidP="00182D48">
      <w:pPr>
        <w:pStyle w:val="NoSpacing"/>
        <w:spacing w:line="480" w:lineRule="auto"/>
        <w:jc w:val="both"/>
        <w:rPr>
          <w:rFonts w:ascii="Times New Roman" w:hAnsi="Times New Roman" w:cs="Times New Roman"/>
          <w:sz w:val="24"/>
          <w:szCs w:val="24"/>
          <w:lang w:val="pt-BR"/>
        </w:rPr>
      </w:pPr>
    </w:p>
    <w:p w:rsidR="00F61488" w:rsidRPr="00182D48" w:rsidRDefault="00F61488" w:rsidP="003A3468">
      <w:pPr>
        <w:pStyle w:val="NoSpacing"/>
        <w:spacing w:line="480" w:lineRule="auto"/>
        <w:ind w:left="1418" w:right="1418"/>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lastRenderedPageBreak/>
        <w:t>«Eu não pago mais nada, cansei de pagar! gritei pra ele, agora eu só cobro!</w:t>
      </w:r>
      <w:r w:rsidRPr="00182D48">
        <w:rPr>
          <w:rFonts w:ascii="Times New Roman" w:hAnsi="Times New Roman" w:cs="Times New Roman"/>
          <w:sz w:val="24"/>
          <w:szCs w:val="24"/>
        </w:rPr>
        <w:t xml:space="preserve"> [...] Digo, dentro da minha cabeça, e às vezes para fora, está todo mundo me devendo! </w:t>
      </w:r>
      <w:r w:rsidRPr="00182D48">
        <w:rPr>
          <w:rFonts w:ascii="Times New Roman" w:hAnsi="Times New Roman" w:cs="Times New Roman"/>
          <w:sz w:val="24"/>
          <w:szCs w:val="24"/>
          <w:lang w:val="pt-BR"/>
        </w:rPr>
        <w:t xml:space="preserve">Estão me devendo comida, buceta, cobertor, sapato, casa, automóvel, relógio, dentes, estão me devendo. </w:t>
      </w:r>
      <w:r w:rsidRPr="00182D48">
        <w:rPr>
          <w:rFonts w:ascii="Times New Roman" w:hAnsi="Times New Roman" w:cs="Times New Roman"/>
          <w:sz w:val="24"/>
          <w:szCs w:val="24"/>
        </w:rPr>
        <w:t xml:space="preserve">[...]  </w:t>
      </w:r>
      <w:r w:rsidRPr="00182D48">
        <w:rPr>
          <w:rFonts w:ascii="Times New Roman" w:hAnsi="Times New Roman" w:cs="Times New Roman"/>
          <w:sz w:val="24"/>
          <w:szCs w:val="24"/>
          <w:lang w:val="pt-BR"/>
        </w:rPr>
        <w:t xml:space="preserve">Tão me devendo colégio, namorada, aparelho de som, respeito, sanduíche de mortadela no botequim da rua Vieira Fazenda, sorvete, bola de futebol. </w:t>
      </w:r>
      <w:r w:rsidRPr="00182D48">
        <w:rPr>
          <w:rFonts w:ascii="Times New Roman" w:hAnsi="Times New Roman" w:cs="Times New Roman"/>
          <w:sz w:val="24"/>
          <w:szCs w:val="24"/>
        </w:rPr>
        <w:t>[...]</w:t>
      </w:r>
      <w:r w:rsidRPr="00182D48">
        <w:rPr>
          <w:rFonts w:ascii="Times New Roman" w:hAnsi="Times New Roman" w:cs="Times New Roman"/>
          <w:sz w:val="24"/>
          <w:szCs w:val="24"/>
          <w:lang w:val="pt-BR"/>
        </w:rPr>
        <w:t xml:space="preserve"> Odeio dentistas, comerciantes, advogados, industriais, funcionários, médicos, executivos, essa canalha inteira. Todos estão me devendo muito.»</w:t>
      </w:r>
      <w:r w:rsidRPr="00182D48">
        <w:rPr>
          <w:rStyle w:val="FootnoteReference"/>
          <w:rFonts w:ascii="Times New Roman" w:hAnsi="Times New Roman" w:cs="Times New Roman"/>
          <w:sz w:val="24"/>
          <w:szCs w:val="24"/>
          <w:lang w:val="pt-BR"/>
        </w:rPr>
        <w:footnoteReference w:id="22"/>
      </w:r>
      <w:r w:rsidRPr="00182D48">
        <w:rPr>
          <w:rFonts w:ascii="Times New Roman" w:hAnsi="Times New Roman" w:cs="Times New Roman"/>
          <w:sz w:val="24"/>
          <w:szCs w:val="24"/>
          <w:lang w:val="pt-BR"/>
        </w:rPr>
        <w:t xml:space="preserve"> </w:t>
      </w:r>
    </w:p>
    <w:p w:rsidR="00F61488" w:rsidRPr="00182D48" w:rsidRDefault="00F61488" w:rsidP="00182D48">
      <w:pPr>
        <w:pStyle w:val="NoSpacing"/>
        <w:spacing w:line="480" w:lineRule="auto"/>
        <w:jc w:val="both"/>
        <w:rPr>
          <w:rFonts w:ascii="Times New Roman" w:hAnsi="Times New Roman" w:cs="Times New Roman"/>
          <w:sz w:val="24"/>
          <w:szCs w:val="24"/>
        </w:rPr>
      </w:pPr>
    </w:p>
    <w:p w:rsidR="00F61488" w:rsidRPr="00182D48" w:rsidRDefault="00F61488" w:rsidP="00182D48">
      <w:pPr>
        <w:pStyle w:val="NoSpacing"/>
        <w:spacing w:line="480" w:lineRule="auto"/>
        <w:ind w:firstLine="708"/>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O protagonista principal é “o cobrador” – um assassino cruel e frio que sai às ruas cobrando tudo que a sociedade lhe deve. Decidiu cobrar tudo o que a sua vida não lhe propiciou: o afeto (namorada), os objetos de consumo (automóvel, relógio, aparelho de som), a saúde (dentes),</w:t>
      </w:r>
      <w:r w:rsidR="004C22E9" w:rsidRPr="00182D48">
        <w:rPr>
          <w:rFonts w:ascii="Times New Roman" w:hAnsi="Times New Roman" w:cs="Times New Roman"/>
          <w:sz w:val="24"/>
          <w:szCs w:val="24"/>
          <w:lang w:val="pt-BR"/>
        </w:rPr>
        <w:t xml:space="preserve"> a educação (colégio). T</w:t>
      </w:r>
      <w:r w:rsidRPr="00182D48">
        <w:rPr>
          <w:rFonts w:ascii="Times New Roman" w:hAnsi="Times New Roman" w:cs="Times New Roman"/>
          <w:sz w:val="24"/>
          <w:szCs w:val="24"/>
          <w:lang w:val="pt-BR"/>
        </w:rPr>
        <w:t xml:space="preserve">emos o tema da desigualdade social; através de um olhar doentio é nos apresentado o mundo do cobrador – </w:t>
      </w:r>
      <w:r w:rsidRPr="00182D48">
        <w:rPr>
          <w:rFonts w:ascii="Times New Roman" w:hAnsi="Times New Roman" w:cs="Times New Roman"/>
          <w:b/>
          <w:bCs/>
          <w:sz w:val="24"/>
          <w:szCs w:val="24"/>
          <w:lang w:val="pt-BR"/>
        </w:rPr>
        <w:t xml:space="preserve"> </w:t>
      </w:r>
      <w:r w:rsidRPr="00182D48">
        <w:rPr>
          <w:rFonts w:ascii="Times New Roman" w:hAnsi="Times New Roman" w:cs="Times New Roman"/>
          <w:sz w:val="24"/>
          <w:szCs w:val="24"/>
          <w:lang w:val="pt-BR"/>
        </w:rPr>
        <w:t>o  ambiente que o cerca e a injustiça que causa nele o ódio à classe social mais alta na sociedade rigorosamente hierarquizada. O cobrador representa cerca de milhares de brasileiros carentes de direitos sociais, de bens do consumo coletivo, o que faz com que se sintam rejeitados socialmente. O sentimento da inferioridade que se deve às precárias condições sociais deles é reforçado no seu quotidiano pelo olhar do pedestre que passa mostrando-lhes desprezo.</w:t>
      </w:r>
      <w:r w:rsidRPr="00182D48">
        <w:rPr>
          <w:rStyle w:val="FootnoteReference"/>
          <w:rFonts w:ascii="Times New Roman" w:hAnsi="Times New Roman" w:cs="Times New Roman"/>
          <w:sz w:val="24"/>
          <w:szCs w:val="24"/>
          <w:lang w:val="pt-BR"/>
        </w:rPr>
        <w:footnoteReference w:id="23"/>
      </w:r>
      <w:r w:rsidRPr="00182D48">
        <w:rPr>
          <w:rFonts w:ascii="Times New Roman" w:hAnsi="Times New Roman" w:cs="Times New Roman"/>
          <w:sz w:val="24"/>
          <w:szCs w:val="24"/>
          <w:lang w:val="pt-BR"/>
        </w:rPr>
        <w:t xml:space="preserve"> </w:t>
      </w:r>
    </w:p>
    <w:p w:rsidR="00F61488" w:rsidRPr="00182D48" w:rsidRDefault="00F61488" w:rsidP="00182D48">
      <w:pPr>
        <w:pStyle w:val="NoSpacing"/>
        <w:spacing w:line="480" w:lineRule="auto"/>
        <w:ind w:firstLine="708"/>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O narrador é um bandido através de quem se vê a desgraça na qual tem que viver em comparação com os outros habitantes, aqueles que se tornam o seu alvo.</w:t>
      </w:r>
      <w:r w:rsidRPr="00182D48">
        <w:rPr>
          <w:rStyle w:val="FootnoteReference"/>
          <w:rFonts w:ascii="Times New Roman" w:hAnsi="Times New Roman" w:cs="Times New Roman"/>
          <w:sz w:val="24"/>
          <w:szCs w:val="24"/>
          <w:lang w:val="pt-BR"/>
        </w:rPr>
        <w:footnoteReference w:id="24"/>
      </w:r>
      <w:r w:rsidRPr="00182D48">
        <w:rPr>
          <w:rFonts w:ascii="Times New Roman" w:hAnsi="Times New Roman" w:cs="Times New Roman"/>
          <w:sz w:val="24"/>
          <w:szCs w:val="24"/>
          <w:lang w:val="pt-BR"/>
        </w:rPr>
        <w:t xml:space="preserve"> Ele mata todos que </w:t>
      </w:r>
      <w:r w:rsidRPr="00182D48">
        <w:rPr>
          <w:rFonts w:ascii="Times New Roman" w:hAnsi="Times New Roman" w:cs="Times New Roman"/>
          <w:sz w:val="24"/>
          <w:szCs w:val="24"/>
          <w:lang w:val="pt-BR"/>
        </w:rPr>
        <w:lastRenderedPageBreak/>
        <w:t xml:space="preserve">cruzam o seu caminho, todos sem diferença de classe social, de gênero ou </w:t>
      </w:r>
      <w:r w:rsidR="004C22E9" w:rsidRPr="00182D48">
        <w:rPr>
          <w:rFonts w:ascii="Times New Roman" w:hAnsi="Times New Roman" w:cs="Times New Roman"/>
          <w:sz w:val="24"/>
          <w:szCs w:val="24"/>
          <w:lang w:val="pt-BR"/>
        </w:rPr>
        <w:t xml:space="preserve">de </w:t>
      </w:r>
      <w:r w:rsidRPr="00182D48">
        <w:rPr>
          <w:rFonts w:ascii="Times New Roman" w:hAnsi="Times New Roman" w:cs="Times New Roman"/>
          <w:sz w:val="24"/>
          <w:szCs w:val="24"/>
          <w:lang w:val="pt-BR"/>
        </w:rPr>
        <w:t>idade. Além da referência aos dentes postiços, não há muita descrição do personagem, temos apenas a imagem do seu corpo cheio de cicatrizes: «</w:t>
      </w:r>
      <w:r w:rsidRPr="00182D48">
        <w:rPr>
          <w:rFonts w:ascii="Times New Roman" w:hAnsi="Times New Roman" w:cs="Times New Roman"/>
          <w:i/>
          <w:iCs/>
          <w:sz w:val="24"/>
          <w:szCs w:val="24"/>
          <w:lang w:val="pt-BR"/>
        </w:rPr>
        <w:t>A mão dele era branca, lisinha, mas a minha estava cheia de cicatrizes, meu corpo todo tem cicatrizes, até meu pau está cheio de cicatrizes</w:t>
      </w:r>
      <w:r w:rsidRPr="00182D48">
        <w:rPr>
          <w:rFonts w:ascii="Times New Roman" w:hAnsi="Times New Roman" w:cs="Times New Roman"/>
          <w:sz w:val="24"/>
          <w:szCs w:val="24"/>
          <w:lang w:val="pt-BR"/>
        </w:rPr>
        <w:t>.»</w:t>
      </w:r>
      <w:r w:rsidRPr="00182D48">
        <w:rPr>
          <w:rStyle w:val="FootnoteReference"/>
          <w:rFonts w:ascii="Times New Roman" w:hAnsi="Times New Roman" w:cs="Times New Roman"/>
          <w:sz w:val="24"/>
          <w:szCs w:val="24"/>
          <w:lang w:val="pt-BR"/>
        </w:rPr>
        <w:footnoteReference w:id="25"/>
      </w:r>
      <w:r w:rsidR="00521CDD" w:rsidRPr="00182D48">
        <w:rPr>
          <w:rFonts w:ascii="Times New Roman" w:hAnsi="Times New Roman" w:cs="Times New Roman"/>
          <w:sz w:val="24"/>
          <w:szCs w:val="24"/>
          <w:lang w:val="pt-BR"/>
        </w:rPr>
        <w:t xml:space="preserve"> A</w:t>
      </w:r>
      <w:r w:rsidRPr="00182D48">
        <w:rPr>
          <w:rFonts w:ascii="Times New Roman" w:hAnsi="Times New Roman" w:cs="Times New Roman"/>
          <w:sz w:val="24"/>
          <w:szCs w:val="24"/>
          <w:lang w:val="pt-BR"/>
        </w:rPr>
        <w:t xml:space="preserve"> deficiência física do protagonista principal se põe em oposição a alguém outro, neste caso o vendedor de armas, que se torna a terceira vítima do cobrador no conto: «</w:t>
      </w:r>
      <w:r w:rsidRPr="00182D48">
        <w:rPr>
          <w:rFonts w:ascii="Times New Roman" w:hAnsi="Times New Roman" w:cs="Times New Roman"/>
          <w:i/>
          <w:iCs/>
          <w:sz w:val="24"/>
          <w:szCs w:val="24"/>
          <w:lang w:val="pt-BR"/>
        </w:rPr>
        <w:t>Puf. Acho que ele morreu logo no primeiro tiro. Dei mais dois tiros só para ouvir puf, puf.»</w:t>
      </w:r>
      <w:r w:rsidRPr="00182D48">
        <w:rPr>
          <w:rStyle w:val="FootnoteReference"/>
          <w:rFonts w:ascii="Times New Roman" w:hAnsi="Times New Roman" w:cs="Times New Roman"/>
          <w:i/>
          <w:iCs/>
          <w:sz w:val="24"/>
          <w:szCs w:val="24"/>
          <w:lang w:val="pt-BR"/>
        </w:rPr>
        <w:footnoteReference w:id="26"/>
      </w:r>
      <w:r w:rsidRPr="00182D48">
        <w:rPr>
          <w:rFonts w:ascii="Times New Roman" w:hAnsi="Times New Roman" w:cs="Times New Roman"/>
          <w:sz w:val="24"/>
          <w:szCs w:val="24"/>
          <w:lang w:val="pt-BR"/>
        </w:rPr>
        <w:t xml:space="preserve"> Podemos ver a crueldade do protagonista principal, para quem matar alguém não significa nada. A vida do ser humano, tão precioso para as pessoas em geral, na visão do cobrador </w:t>
      </w:r>
      <w:r w:rsidRPr="00182D48">
        <w:rPr>
          <w:rFonts w:ascii="Times New Roman" w:hAnsi="Times New Roman" w:cs="Times New Roman"/>
          <w:sz w:val="24"/>
          <w:szCs w:val="24"/>
        </w:rPr>
        <w:t>não tem valor nenhum</w:t>
      </w:r>
      <w:r w:rsidRPr="00182D48">
        <w:rPr>
          <w:rFonts w:ascii="Times New Roman" w:hAnsi="Times New Roman" w:cs="Times New Roman"/>
          <w:sz w:val="24"/>
          <w:szCs w:val="24"/>
          <w:lang w:val="pt-BR"/>
        </w:rPr>
        <w:t>. Para o narrador, a violência contra os grã-finos é simbólica, porque representa um meio de reação contra a injustiça social.</w:t>
      </w:r>
      <w:r w:rsidRPr="00182D48">
        <w:rPr>
          <w:rStyle w:val="FootnoteReference"/>
          <w:rFonts w:ascii="Times New Roman" w:hAnsi="Times New Roman" w:cs="Times New Roman"/>
          <w:sz w:val="24"/>
          <w:szCs w:val="24"/>
          <w:lang w:val="pt-BR"/>
        </w:rPr>
        <w:footnoteReference w:id="27"/>
      </w:r>
      <w:r w:rsidRPr="00182D48">
        <w:rPr>
          <w:rFonts w:ascii="Times New Roman" w:hAnsi="Times New Roman" w:cs="Times New Roman"/>
          <w:sz w:val="24"/>
          <w:szCs w:val="24"/>
          <w:lang w:val="pt-BR"/>
        </w:rPr>
        <w:t xml:space="preserve"> Ele se revolta contra a opressão do sistema que permitiu essa grande desigualdade social e as condições precárias da sociedade baixa.</w:t>
      </w:r>
    </w:p>
    <w:p w:rsidR="00F61488" w:rsidRPr="00182D48" w:rsidRDefault="00F61488" w:rsidP="00182D48">
      <w:pPr>
        <w:pStyle w:val="NoSpacing"/>
        <w:spacing w:line="480" w:lineRule="auto"/>
        <w:ind w:firstLine="708"/>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 xml:space="preserve">Repare-se a comparação de </w:t>
      </w:r>
      <w:r w:rsidRPr="00182D48">
        <w:rPr>
          <w:rFonts w:ascii="Times New Roman" w:hAnsi="Times New Roman" w:cs="Times New Roman"/>
          <w:i/>
          <w:sz w:val="24"/>
          <w:szCs w:val="24"/>
          <w:lang w:val="pt-BR"/>
        </w:rPr>
        <w:t>status</w:t>
      </w:r>
      <w:r w:rsidRPr="00182D48">
        <w:rPr>
          <w:rFonts w:ascii="Times New Roman" w:hAnsi="Times New Roman" w:cs="Times New Roman"/>
          <w:sz w:val="24"/>
          <w:szCs w:val="24"/>
          <w:lang w:val="pt-BR"/>
        </w:rPr>
        <w:t xml:space="preserve"> social do cobrador com o de outras camadas da sociedade. O protagonista fala não apenas da vida privilegiada que inveja aos ricos, mas também do facto de eles serem os mesmos ladrões como os ladrões pobres, só que ninguém</w:t>
      </w:r>
      <w:r w:rsidRPr="00182D48" w:rsidDel="00B14200">
        <w:rPr>
          <w:rFonts w:ascii="Times New Roman" w:hAnsi="Times New Roman" w:cs="Times New Roman"/>
          <w:sz w:val="24"/>
          <w:szCs w:val="24"/>
          <w:lang w:val="pt-BR"/>
        </w:rPr>
        <w:t xml:space="preserve"> </w:t>
      </w:r>
      <w:r w:rsidRPr="00182D48">
        <w:rPr>
          <w:rFonts w:ascii="Times New Roman" w:hAnsi="Times New Roman" w:cs="Times New Roman"/>
          <w:sz w:val="24"/>
          <w:szCs w:val="24"/>
          <w:lang w:val="pt-BR"/>
        </w:rPr>
        <w:t xml:space="preserve">os pega: </w:t>
      </w:r>
      <w:r w:rsidRPr="00182D48">
        <w:rPr>
          <w:rFonts w:ascii="Times New Roman" w:hAnsi="Times New Roman" w:cs="Times New Roman"/>
          <w:sz w:val="24"/>
          <w:szCs w:val="24"/>
          <w:lang w:val="pt-PT"/>
        </w:rPr>
        <w:t>«</w:t>
      </w:r>
      <w:r w:rsidRPr="00182D48">
        <w:rPr>
          <w:rFonts w:ascii="Times New Roman" w:hAnsi="Times New Roman" w:cs="Times New Roman"/>
          <w:i/>
          <w:iCs/>
          <w:sz w:val="24"/>
          <w:szCs w:val="24"/>
          <w:lang w:val="pt-BR"/>
        </w:rPr>
        <w:t>esses  putos sempre fecham o carro a chave, eles sabem que o mundo está cheio de ladrões, eles também são, apenas ninguém os pega.»</w:t>
      </w:r>
      <w:r w:rsidRPr="00182D48">
        <w:rPr>
          <w:rStyle w:val="FootnoteReference"/>
          <w:rFonts w:ascii="Times New Roman" w:hAnsi="Times New Roman" w:cs="Times New Roman"/>
          <w:sz w:val="24"/>
          <w:szCs w:val="24"/>
          <w:lang w:val="pt-BR"/>
        </w:rPr>
        <w:footnoteReference w:id="28"/>
      </w:r>
      <w:r w:rsidRPr="00182D48">
        <w:rPr>
          <w:rFonts w:ascii="Times New Roman" w:hAnsi="Times New Roman" w:cs="Times New Roman"/>
          <w:i/>
          <w:iCs/>
          <w:sz w:val="24"/>
          <w:szCs w:val="24"/>
          <w:lang w:val="pt-BR"/>
        </w:rPr>
        <w:t xml:space="preserve"> </w:t>
      </w:r>
      <w:r w:rsidRPr="00182D48">
        <w:rPr>
          <w:rFonts w:ascii="Times New Roman" w:hAnsi="Times New Roman" w:cs="Times New Roman"/>
          <w:sz w:val="24"/>
          <w:szCs w:val="24"/>
          <w:lang w:val="pt-BR"/>
        </w:rPr>
        <w:t>A violência social é recíproca e atinge a todos, de maneira que a fronteira entre os culpados e os inocentes é muito fina.</w:t>
      </w:r>
      <w:r w:rsidRPr="00182D48">
        <w:rPr>
          <w:rStyle w:val="FootnoteReference"/>
          <w:rFonts w:ascii="Times New Roman" w:hAnsi="Times New Roman" w:cs="Times New Roman"/>
          <w:sz w:val="24"/>
          <w:szCs w:val="24"/>
          <w:lang w:val="pt-BR"/>
        </w:rPr>
        <w:footnoteReference w:id="29"/>
      </w:r>
      <w:r w:rsidRPr="00182D48">
        <w:rPr>
          <w:rFonts w:ascii="Times New Roman" w:hAnsi="Times New Roman" w:cs="Times New Roman"/>
          <w:sz w:val="24"/>
          <w:szCs w:val="24"/>
          <w:lang w:val="pt-BR"/>
        </w:rPr>
        <w:t xml:space="preserve"> Nesta narrativa cur</w:t>
      </w:r>
      <w:r w:rsidR="00521CDD" w:rsidRPr="00182D48">
        <w:rPr>
          <w:rFonts w:ascii="Times New Roman" w:hAnsi="Times New Roman" w:cs="Times New Roman"/>
          <w:sz w:val="24"/>
          <w:szCs w:val="24"/>
          <w:lang w:val="pt-BR"/>
        </w:rPr>
        <w:t>ta</w:t>
      </w:r>
      <w:r w:rsidRPr="00182D48">
        <w:rPr>
          <w:rFonts w:ascii="Times New Roman" w:hAnsi="Times New Roman" w:cs="Times New Roman"/>
          <w:sz w:val="24"/>
          <w:szCs w:val="24"/>
          <w:lang w:val="pt-BR"/>
        </w:rPr>
        <w:t xml:space="preserve"> destaca-se não apenas a violência explícita, efetuada aqui por um criminoso, </w:t>
      </w:r>
      <w:r w:rsidRPr="00182D48">
        <w:rPr>
          <w:rFonts w:ascii="Times New Roman" w:hAnsi="Times New Roman" w:cs="Times New Roman"/>
          <w:sz w:val="24"/>
          <w:szCs w:val="24"/>
          <w:lang w:val="pt-BR"/>
        </w:rPr>
        <w:lastRenderedPageBreak/>
        <w:t>mas também a oculta, designada como implícita por Petrov</w:t>
      </w:r>
      <w:r w:rsidRPr="00182D48">
        <w:rPr>
          <w:rStyle w:val="FootnoteReference"/>
          <w:rFonts w:ascii="Times New Roman" w:hAnsi="Times New Roman" w:cs="Times New Roman"/>
          <w:sz w:val="24"/>
          <w:szCs w:val="24"/>
          <w:lang w:val="pt-BR"/>
        </w:rPr>
        <w:footnoteReference w:id="30"/>
      </w:r>
      <w:r w:rsidRPr="00182D48">
        <w:rPr>
          <w:rFonts w:ascii="Times New Roman" w:hAnsi="Times New Roman" w:cs="Times New Roman"/>
          <w:sz w:val="24"/>
          <w:szCs w:val="24"/>
          <w:lang w:val="pt-BR"/>
        </w:rPr>
        <w:t xml:space="preserve"> ou como simbólica por Dionísio da Silva</w:t>
      </w:r>
      <w:r w:rsidRPr="00182D48">
        <w:rPr>
          <w:rStyle w:val="FootnoteReference"/>
          <w:rFonts w:ascii="Times New Roman" w:hAnsi="Times New Roman" w:cs="Times New Roman"/>
          <w:sz w:val="24"/>
          <w:szCs w:val="24"/>
          <w:lang w:val="pt-BR"/>
        </w:rPr>
        <w:footnoteReference w:id="31"/>
      </w:r>
      <w:r w:rsidRPr="00182D48">
        <w:rPr>
          <w:rFonts w:ascii="Times New Roman" w:hAnsi="Times New Roman" w:cs="Times New Roman"/>
          <w:sz w:val="24"/>
          <w:szCs w:val="24"/>
          <w:lang w:val="pt-BR"/>
        </w:rPr>
        <w:t xml:space="preserve">. Trata se da opressão pelo ambiente em que se vive e que dá escassas possibilidades aos marginalizados. Existem criminosos também </w:t>
      </w:r>
      <w:r w:rsidR="004C22E9" w:rsidRPr="00182D48">
        <w:rPr>
          <w:rFonts w:ascii="Times New Roman" w:hAnsi="Times New Roman" w:cs="Times New Roman"/>
          <w:sz w:val="24"/>
          <w:szCs w:val="24"/>
          <w:lang w:val="pt-BR"/>
        </w:rPr>
        <w:t>entre os ricos</w:t>
      </w:r>
      <w:r w:rsidRPr="00182D48">
        <w:rPr>
          <w:rFonts w:ascii="Times New Roman" w:hAnsi="Times New Roman" w:cs="Times New Roman"/>
          <w:sz w:val="24"/>
          <w:szCs w:val="24"/>
          <w:lang w:val="pt-BR"/>
        </w:rPr>
        <w:t xml:space="preserve">, mas esses, como disse o cobrador, ninguém pega. </w:t>
      </w:r>
    </w:p>
    <w:p w:rsidR="00F61488" w:rsidRPr="00182D48" w:rsidRDefault="00F61488" w:rsidP="00182D48">
      <w:pPr>
        <w:pStyle w:val="NoSpacing"/>
        <w:spacing w:line="480" w:lineRule="auto"/>
        <w:ind w:firstLine="708"/>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Todo o sistema é opressivo aos que exclui e marginaliza. São as mídias que colaboram com a manutenção do sistema capitalista e tentam estabelecer e impor os modelos, mostrando o mundo dos ricos e esquecendo</w:t>
      </w:r>
      <w:r w:rsidRPr="00182D48">
        <w:rPr>
          <w:rFonts w:ascii="Times New Roman" w:hAnsi="Times New Roman" w:cs="Times New Roman"/>
          <w:b/>
          <w:bCs/>
          <w:sz w:val="24"/>
          <w:szCs w:val="24"/>
          <w:lang w:val="pt-BR"/>
        </w:rPr>
        <w:t>-</w:t>
      </w:r>
      <w:r w:rsidRPr="00182D48">
        <w:rPr>
          <w:rFonts w:ascii="Times New Roman" w:hAnsi="Times New Roman" w:cs="Times New Roman"/>
          <w:sz w:val="24"/>
          <w:szCs w:val="24"/>
          <w:lang w:val="pt-BR"/>
        </w:rPr>
        <w:t>se dos problemas de um grande número dos habitantes carentes. A televisão, como um me</w:t>
      </w:r>
      <w:r w:rsidR="004B3362" w:rsidRPr="00182D48">
        <w:rPr>
          <w:rFonts w:ascii="Times New Roman" w:hAnsi="Times New Roman" w:cs="Times New Roman"/>
          <w:sz w:val="24"/>
          <w:szCs w:val="24"/>
          <w:lang w:val="pt-BR"/>
        </w:rPr>
        <w:t>io de comunicação de massa</w:t>
      </w:r>
      <w:r w:rsidRPr="00182D48">
        <w:rPr>
          <w:rFonts w:ascii="Times New Roman" w:hAnsi="Times New Roman" w:cs="Times New Roman"/>
          <w:sz w:val="24"/>
          <w:szCs w:val="24"/>
          <w:lang w:val="pt-BR"/>
        </w:rPr>
        <w:t xml:space="preserve">, oferece as imagens da sociedade mais alta e alimenta a esperança de sucesso, autonomia econômica e acesso aos bens de consumo. Propicia uma imagem que logo enche o cobrador com inveja e ainda mais com ódio. O efeito que a televisão faz está descrito na citação seguinte: </w:t>
      </w:r>
    </w:p>
    <w:p w:rsidR="00F61488" w:rsidRPr="00182D48" w:rsidRDefault="00F61488" w:rsidP="00182D48">
      <w:pPr>
        <w:pStyle w:val="NoSpacing"/>
        <w:spacing w:line="480" w:lineRule="auto"/>
        <w:jc w:val="both"/>
        <w:rPr>
          <w:rFonts w:ascii="Times New Roman" w:hAnsi="Times New Roman" w:cs="Times New Roman"/>
          <w:sz w:val="24"/>
          <w:szCs w:val="24"/>
          <w:lang w:val="pt-BR"/>
        </w:rPr>
      </w:pPr>
    </w:p>
    <w:p w:rsidR="00F61488" w:rsidRPr="00182D48" w:rsidRDefault="00F61488" w:rsidP="00182D48">
      <w:pPr>
        <w:pStyle w:val="NoSpacing"/>
        <w:spacing w:line="480" w:lineRule="auto"/>
        <w:ind w:left="1417" w:right="1417"/>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 xml:space="preserve">«Fico na frente da televisão para aumentar o meu ódio. Quando minha cólera está diminuindo e eu perco a vontade de cobrar o que me devem eu sento na frente da televisão e em pouco tempo meu ódio volta. Quero muito pegar um camarada que faz anúncio de uísque. Ele está vestidinho, bonitinho, todo sanforizado, abraçado com uma loura reluzente, e joga pedrinhas de gelo num copo e sorri com todos os dentes, os dentes dele são certinhos e são verdadeiros, e eu quero pegar ele com a navalha e cortar os dois lados da bochecha até as orelhas, e aqueles </w:t>
      </w:r>
      <w:r w:rsidRPr="00182D48">
        <w:rPr>
          <w:rFonts w:ascii="Times New Roman" w:hAnsi="Times New Roman" w:cs="Times New Roman"/>
          <w:sz w:val="24"/>
          <w:szCs w:val="24"/>
          <w:lang w:val="pt-BR"/>
        </w:rPr>
        <w:lastRenderedPageBreak/>
        <w:t>dentes branquinhos vão todos ficar de fora num sorriso de caveira vermelha.»</w:t>
      </w:r>
      <w:r w:rsidRPr="00182D48">
        <w:rPr>
          <w:rStyle w:val="FootnoteReference"/>
          <w:rFonts w:ascii="Times New Roman" w:hAnsi="Times New Roman" w:cs="Times New Roman"/>
          <w:sz w:val="24"/>
          <w:szCs w:val="24"/>
          <w:lang w:val="pt-BR"/>
        </w:rPr>
        <w:footnoteReference w:id="32"/>
      </w:r>
    </w:p>
    <w:p w:rsidR="00F61488" w:rsidRPr="00182D48" w:rsidRDefault="00F61488" w:rsidP="00182D48">
      <w:pPr>
        <w:pStyle w:val="NoSpacing"/>
        <w:spacing w:line="480" w:lineRule="auto"/>
        <w:jc w:val="both"/>
        <w:rPr>
          <w:rFonts w:ascii="Times New Roman" w:hAnsi="Times New Roman" w:cs="Times New Roman"/>
          <w:sz w:val="24"/>
          <w:szCs w:val="24"/>
          <w:lang w:val="pt-BR"/>
        </w:rPr>
      </w:pPr>
    </w:p>
    <w:p w:rsidR="00F61488" w:rsidRPr="00182D48" w:rsidRDefault="00F61488" w:rsidP="00182D48">
      <w:pPr>
        <w:pStyle w:val="NoSpacing"/>
        <w:spacing w:line="480" w:lineRule="auto"/>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O cobrador confronta</w:t>
      </w:r>
      <w:r w:rsidRPr="00182D48">
        <w:rPr>
          <w:rFonts w:ascii="Times New Roman" w:hAnsi="Times New Roman" w:cs="Times New Roman"/>
          <w:b/>
          <w:bCs/>
          <w:sz w:val="24"/>
          <w:szCs w:val="24"/>
          <w:lang w:val="pt-BR"/>
        </w:rPr>
        <w:t>-</w:t>
      </w:r>
      <w:r w:rsidRPr="00182D48">
        <w:rPr>
          <w:rFonts w:ascii="Times New Roman" w:hAnsi="Times New Roman" w:cs="Times New Roman"/>
          <w:sz w:val="24"/>
          <w:szCs w:val="24"/>
          <w:lang w:val="pt-BR"/>
        </w:rPr>
        <w:t>se com o outro que vê na televisão, com aquele que se diferencia dele. O seu desejo é possuir as coisas dele, mas ao mesmo tempo recusa a idéia de querer ser como ele, tratando</w:t>
      </w:r>
      <w:r w:rsidRPr="00182D48">
        <w:rPr>
          <w:rFonts w:ascii="Times New Roman" w:hAnsi="Times New Roman" w:cs="Times New Roman"/>
          <w:b/>
          <w:bCs/>
          <w:sz w:val="24"/>
          <w:szCs w:val="24"/>
          <w:lang w:val="pt-BR"/>
        </w:rPr>
        <w:t>-</w:t>
      </w:r>
      <w:r w:rsidRPr="00182D48">
        <w:rPr>
          <w:rFonts w:ascii="Times New Roman" w:hAnsi="Times New Roman" w:cs="Times New Roman"/>
          <w:sz w:val="24"/>
          <w:szCs w:val="24"/>
          <w:lang w:val="pt-BR"/>
        </w:rPr>
        <w:t>o com o mesmo desprezo com o qual ele se sente tratado. Por um lado o protagonista sente aversão à televisão e à imagem dos ricos que ela mostra, por outro lado numa outra cena fica fascinado e é seduzido por ela e quer imitar o que viu. Trata-se de uma cena que viu na televisão, em que se corta a cabeça de um animal num golpe único. Ele tentou imitá-la durante o seu outro crime, no momento em que foi assasinado um casal jovem de maneira sâdica.</w:t>
      </w:r>
    </w:p>
    <w:p w:rsidR="00F61488" w:rsidRPr="00182D48" w:rsidRDefault="00F61488" w:rsidP="00182D48">
      <w:pPr>
        <w:pStyle w:val="NoSpacing"/>
        <w:spacing w:line="480" w:lineRule="auto"/>
        <w:ind w:firstLine="708"/>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O protagonista</w:t>
      </w:r>
      <w:r w:rsidRPr="00182D48" w:rsidDel="00850239">
        <w:rPr>
          <w:rFonts w:ascii="Times New Roman" w:hAnsi="Times New Roman" w:cs="Times New Roman"/>
          <w:sz w:val="24"/>
          <w:szCs w:val="24"/>
          <w:lang w:val="pt-BR"/>
        </w:rPr>
        <w:t xml:space="preserve"> </w:t>
      </w:r>
      <w:r w:rsidRPr="00182D48">
        <w:rPr>
          <w:rFonts w:ascii="Times New Roman" w:hAnsi="Times New Roman" w:cs="Times New Roman"/>
          <w:sz w:val="24"/>
          <w:szCs w:val="24"/>
          <w:lang w:val="pt-BR"/>
        </w:rPr>
        <w:t xml:space="preserve">tem ainda outra característica, é poeta. Trata-se de um assassino em série lírico e alfabetizado. No conto salientam-se alguns pedaços dos poemas que ele rapidamente compõe. O estilo deles pode ser caraterizado como brusco, assim como a narrativa do conto, e o seu tema se refere à luta das classes e à injustiça na sociedade: </w:t>
      </w:r>
    </w:p>
    <w:p w:rsidR="00F61488" w:rsidRPr="00182D48" w:rsidRDefault="00F61488" w:rsidP="00182D48">
      <w:pPr>
        <w:pStyle w:val="NoSpacing"/>
        <w:spacing w:line="480" w:lineRule="auto"/>
        <w:jc w:val="both"/>
        <w:rPr>
          <w:rFonts w:ascii="Times New Roman" w:hAnsi="Times New Roman" w:cs="Times New Roman"/>
          <w:sz w:val="24"/>
          <w:szCs w:val="24"/>
          <w:lang w:val="pt-BR"/>
        </w:rPr>
      </w:pPr>
    </w:p>
    <w:p w:rsidR="00F61488" w:rsidRPr="00182D48" w:rsidRDefault="00F61488" w:rsidP="00182D48">
      <w:pPr>
        <w:pStyle w:val="NoSpacing"/>
        <w:spacing w:line="480" w:lineRule="auto"/>
        <w:ind w:left="1418" w:right="1417"/>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 xml:space="preserve">«Os ricos gostam de dormir tarde/ apenas porque sabem que a corja/ tem que dormir cedo para trabalhar de manhã/ Essa é mais uma chance que eles/ têm de ser diferentes:/ parasitar,/ desprezar os que suam para ganhar a comida,/ dormir até tarde,/ tarde/ um dia/ ainda bem,/ demais./ </w:t>
      </w:r>
      <w:r w:rsidRPr="00182D48">
        <w:rPr>
          <w:rFonts w:ascii="Times New Roman" w:hAnsi="Times New Roman" w:cs="Times New Roman"/>
          <w:sz w:val="24"/>
          <w:szCs w:val="24"/>
        </w:rPr>
        <w:t xml:space="preserve">[...]  </w:t>
      </w:r>
      <w:r w:rsidRPr="00182D48">
        <w:rPr>
          <w:rFonts w:ascii="Times New Roman" w:hAnsi="Times New Roman" w:cs="Times New Roman"/>
          <w:sz w:val="24"/>
          <w:szCs w:val="24"/>
          <w:lang w:val="pt-BR"/>
        </w:rPr>
        <w:t>Eu sou uma hecatombe/ Não foi nem Deus nem o Diabo/ Que me fez um vingador/ Fui eu mesmo/ Eu sou o Homem-Pênis/ Eu sou o Cobrador./</w:t>
      </w:r>
      <w:r w:rsidRPr="00182D48">
        <w:rPr>
          <w:rFonts w:ascii="Times New Roman" w:hAnsi="Times New Roman" w:cs="Times New Roman"/>
          <w:b/>
          <w:bCs/>
          <w:sz w:val="24"/>
          <w:szCs w:val="24"/>
          <w:lang w:val="pt-BR"/>
        </w:rPr>
        <w:t xml:space="preserve"> </w:t>
      </w:r>
      <w:r w:rsidRPr="00182D48">
        <w:rPr>
          <w:rFonts w:ascii="Times New Roman" w:hAnsi="Times New Roman" w:cs="Times New Roman"/>
          <w:sz w:val="24"/>
          <w:szCs w:val="24"/>
        </w:rPr>
        <w:t xml:space="preserve">[...] </w:t>
      </w:r>
      <w:r w:rsidRPr="00182D48">
        <w:rPr>
          <w:rFonts w:ascii="Times New Roman" w:hAnsi="Times New Roman" w:cs="Times New Roman"/>
          <w:sz w:val="24"/>
          <w:szCs w:val="24"/>
          <w:lang w:val="pt-BR"/>
        </w:rPr>
        <w:t xml:space="preserve">Estão </w:t>
      </w:r>
      <w:r w:rsidRPr="00182D48">
        <w:rPr>
          <w:rFonts w:ascii="Times New Roman" w:hAnsi="Times New Roman" w:cs="Times New Roman"/>
          <w:sz w:val="24"/>
          <w:szCs w:val="24"/>
          <w:lang w:val="pt-BR"/>
        </w:rPr>
        <w:lastRenderedPageBreak/>
        <w:t>me devendo uma garota de vinte anos, cheia de dentes e perfume.»</w:t>
      </w:r>
      <w:r w:rsidRPr="00182D48">
        <w:rPr>
          <w:rStyle w:val="FootnoteReference"/>
          <w:rFonts w:ascii="Times New Roman" w:hAnsi="Times New Roman" w:cs="Times New Roman"/>
          <w:sz w:val="24"/>
          <w:szCs w:val="24"/>
          <w:lang w:val="pt-BR"/>
        </w:rPr>
        <w:footnoteReference w:id="33"/>
      </w:r>
      <w:r w:rsidRPr="00182D48">
        <w:rPr>
          <w:rFonts w:ascii="Times New Roman" w:hAnsi="Times New Roman" w:cs="Times New Roman"/>
          <w:sz w:val="24"/>
          <w:szCs w:val="24"/>
          <w:lang w:val="pt-BR"/>
        </w:rPr>
        <w:t xml:space="preserve"> </w:t>
      </w:r>
    </w:p>
    <w:p w:rsidR="00F61488" w:rsidRPr="00182D48" w:rsidRDefault="00F61488" w:rsidP="00182D48">
      <w:pPr>
        <w:pStyle w:val="NoSpacing"/>
        <w:spacing w:line="480" w:lineRule="auto"/>
        <w:ind w:left="1418" w:right="1417"/>
        <w:jc w:val="both"/>
        <w:rPr>
          <w:rFonts w:ascii="Times New Roman" w:hAnsi="Times New Roman" w:cs="Times New Roman"/>
          <w:sz w:val="24"/>
          <w:szCs w:val="24"/>
          <w:lang w:val="pt-BR"/>
        </w:rPr>
      </w:pPr>
    </w:p>
    <w:p w:rsidR="00F61488" w:rsidRPr="00182D48" w:rsidRDefault="00F61488" w:rsidP="00182D48">
      <w:pPr>
        <w:pStyle w:val="NoSpacing"/>
        <w:spacing w:line="480" w:lineRule="auto"/>
        <w:ind w:firstLine="708"/>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O protagonista, segundo as referências no conto, não comete crimes porque está com fome, ou vive em precárias co</w:t>
      </w:r>
      <w:r w:rsidR="004B3362" w:rsidRPr="00182D48">
        <w:rPr>
          <w:rFonts w:ascii="Times New Roman" w:hAnsi="Times New Roman" w:cs="Times New Roman"/>
          <w:sz w:val="24"/>
          <w:szCs w:val="24"/>
          <w:lang w:val="pt-BR"/>
        </w:rPr>
        <w:t>ndições</w:t>
      </w:r>
      <w:r w:rsidRPr="00182D48">
        <w:rPr>
          <w:rFonts w:ascii="Times New Roman" w:hAnsi="Times New Roman" w:cs="Times New Roman"/>
          <w:sz w:val="24"/>
          <w:szCs w:val="24"/>
          <w:lang w:val="pt-BR"/>
        </w:rPr>
        <w:t>. A acumulação do sentimento de ódio e do desejo pela vingança se deve e à desigualdade social que toca a todos os pobres, não apenas a ele, e salienta o conflito existente na sociedade. Como podíamos ver nos pedaços do seu poema, o papel importante é desempenhado pelo seu sentimento de ser desprezado e humilhado que o levam ao desejo de vingança por tudo o que ele nunca tinha na vida. «</w:t>
      </w:r>
      <w:r w:rsidRPr="00182D48">
        <w:rPr>
          <w:rFonts w:ascii="Times New Roman" w:hAnsi="Times New Roman" w:cs="Times New Roman"/>
          <w:i/>
          <w:iCs/>
          <w:sz w:val="24"/>
          <w:szCs w:val="24"/>
          <w:lang w:val="pt-BR"/>
        </w:rPr>
        <w:t>Quero viver muito para ter tempo de matar todos eles.»</w:t>
      </w:r>
      <w:r w:rsidRPr="00182D48">
        <w:rPr>
          <w:rStyle w:val="FootnoteReference"/>
          <w:rFonts w:ascii="Times New Roman" w:hAnsi="Times New Roman" w:cs="Times New Roman"/>
          <w:i/>
          <w:iCs/>
          <w:sz w:val="24"/>
          <w:szCs w:val="24"/>
          <w:lang w:val="pt-BR"/>
        </w:rPr>
        <w:footnoteReference w:id="34"/>
      </w:r>
      <w:r w:rsidRPr="00182D48">
        <w:rPr>
          <w:rFonts w:ascii="Times New Roman" w:hAnsi="Times New Roman" w:cs="Times New Roman"/>
          <w:sz w:val="24"/>
          <w:szCs w:val="24"/>
          <w:lang w:val="pt-BR"/>
        </w:rPr>
        <w:t xml:space="preserve"> </w:t>
      </w:r>
    </w:p>
    <w:p w:rsidR="00F61488" w:rsidRPr="00182D48" w:rsidRDefault="00F61488" w:rsidP="00182D48">
      <w:pPr>
        <w:pStyle w:val="NoSpacing"/>
        <w:spacing w:line="480" w:lineRule="auto"/>
        <w:ind w:firstLine="708"/>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Sempre que o ódio do cobrador é satisfeito, como ele diz, é possuído por uma sensação de vitória, que lhe dá vontade de dançar e cantar. O seu interior revela-se também através dos discursos efetuados com outra pessoa, a sua amante que se tornou namorada dele e parceira durante as ações terrorísticas. O diálogo mostra um outro sentimento que o ato de matar traz</w:t>
      </w:r>
      <w:r w:rsidRPr="00182D48">
        <w:rPr>
          <w:rFonts w:ascii="Times New Roman" w:hAnsi="Times New Roman" w:cs="Times New Roman"/>
          <w:sz w:val="24"/>
          <w:szCs w:val="24"/>
        </w:rPr>
        <w:t>:</w:t>
      </w:r>
      <w:r w:rsidRPr="00182D48">
        <w:rPr>
          <w:rFonts w:ascii="Times New Roman" w:hAnsi="Times New Roman" w:cs="Times New Roman"/>
          <w:sz w:val="24"/>
          <w:szCs w:val="24"/>
          <w:lang w:val="pt-BR"/>
        </w:rPr>
        <w:t xml:space="preserve"> «</w:t>
      </w:r>
      <w:r w:rsidRPr="00182D48">
        <w:rPr>
          <w:rFonts w:ascii="Times New Roman" w:hAnsi="Times New Roman" w:cs="Times New Roman"/>
          <w:i/>
          <w:iCs/>
          <w:sz w:val="24"/>
          <w:szCs w:val="24"/>
          <w:lang w:val="pt-BR"/>
        </w:rPr>
        <w:t>Você já matou alguém? Já. Foi bom? Foi. Como? Um alívio. Como nós dois na cama? Não, não, outra coisa. O outro lado disso.»</w:t>
      </w:r>
      <w:r w:rsidRPr="00182D48">
        <w:rPr>
          <w:rStyle w:val="FootnoteReference"/>
          <w:rFonts w:ascii="Times New Roman" w:hAnsi="Times New Roman" w:cs="Times New Roman"/>
          <w:sz w:val="24"/>
          <w:szCs w:val="24"/>
          <w:lang w:val="pt-BR"/>
        </w:rPr>
        <w:footnoteReference w:id="35"/>
      </w:r>
      <w:r w:rsidRPr="00182D48">
        <w:rPr>
          <w:rFonts w:ascii="Times New Roman" w:hAnsi="Times New Roman" w:cs="Times New Roman"/>
          <w:sz w:val="24"/>
          <w:szCs w:val="24"/>
          <w:lang w:val="pt-BR"/>
        </w:rPr>
        <w:t xml:space="preserve"> Através da sua fala podemos entender o que lhe traz a possibilidade e o ato de matar. Por um lado trata-se de um homem psiquicamente doente, pela mídia chamado de “o louco de Magnum”, com a falta completa de moral, por outro lado temos também a descrição do outro lado do personagem. É descrito como um cuidadoso companheiro de casa, que dá injeções à velha dona Clotilde, dona da casa onde ele mora. Cuida dela já há três anos porque ela está deitada e levanta apenas para fazer as necessidades fisiológicas. Ele, o cobrador, é que arruma toda a casa, faz compras e tudo que ela necessita. Ela diz: «</w:t>
      </w:r>
      <w:r w:rsidRPr="00182D48">
        <w:rPr>
          <w:rFonts w:ascii="Times New Roman" w:hAnsi="Times New Roman" w:cs="Times New Roman"/>
          <w:i/>
          <w:iCs/>
          <w:sz w:val="24"/>
          <w:szCs w:val="24"/>
          <w:lang w:val="pt-BR"/>
        </w:rPr>
        <w:t>Você caiu do céu, meu filho, foi Deus que te mandou.</w:t>
      </w:r>
      <w:r w:rsidRPr="00182D48">
        <w:rPr>
          <w:rFonts w:ascii="Times New Roman" w:hAnsi="Times New Roman" w:cs="Times New Roman"/>
          <w:sz w:val="24"/>
          <w:szCs w:val="24"/>
          <w:lang w:val="pt-BR"/>
        </w:rPr>
        <w:t>»</w:t>
      </w:r>
      <w:r w:rsidRPr="00182D48">
        <w:rPr>
          <w:rStyle w:val="FootnoteReference"/>
          <w:rFonts w:ascii="Times New Roman" w:hAnsi="Times New Roman" w:cs="Times New Roman"/>
          <w:sz w:val="24"/>
          <w:szCs w:val="24"/>
          <w:lang w:val="pt-BR"/>
        </w:rPr>
        <w:t>.</w:t>
      </w:r>
      <w:r w:rsidRPr="00182D48">
        <w:rPr>
          <w:rStyle w:val="FootnoteReference"/>
          <w:rFonts w:ascii="Times New Roman" w:hAnsi="Times New Roman" w:cs="Times New Roman"/>
          <w:sz w:val="24"/>
          <w:szCs w:val="24"/>
          <w:lang w:val="pt-BR"/>
        </w:rPr>
        <w:footnoteReference w:id="36"/>
      </w:r>
      <w:r w:rsidRPr="00182D48">
        <w:rPr>
          <w:rFonts w:ascii="Times New Roman" w:hAnsi="Times New Roman" w:cs="Times New Roman"/>
          <w:sz w:val="24"/>
          <w:szCs w:val="24"/>
          <w:lang w:val="pt-BR"/>
        </w:rPr>
        <w:t xml:space="preserve"> Perante </w:t>
      </w:r>
      <w:r w:rsidRPr="00182D48">
        <w:rPr>
          <w:rFonts w:ascii="Times New Roman" w:hAnsi="Times New Roman" w:cs="Times New Roman"/>
          <w:sz w:val="24"/>
          <w:szCs w:val="24"/>
          <w:lang w:val="pt-BR"/>
        </w:rPr>
        <w:lastRenderedPageBreak/>
        <w:t xml:space="preserve">esta contradição do personagem principal o leitor fica chocado como alguém capaz de cuidar de uma velha e descrito como um impecável companheiro de casa pode cometer tantos crimes. </w:t>
      </w:r>
    </w:p>
    <w:p w:rsidR="00F61488" w:rsidRPr="00182D48" w:rsidRDefault="00F61488" w:rsidP="00182D48">
      <w:pPr>
        <w:pStyle w:val="NoSpacing"/>
        <w:spacing w:line="480" w:lineRule="auto"/>
        <w:ind w:firstLine="708"/>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Além do desejo de vingança, outro traço do protagoni</w:t>
      </w:r>
      <w:r w:rsidR="00FA507A">
        <w:rPr>
          <w:rFonts w:ascii="Times New Roman" w:hAnsi="Times New Roman" w:cs="Times New Roman"/>
          <w:sz w:val="24"/>
          <w:szCs w:val="24"/>
          <w:lang w:val="pt-BR"/>
        </w:rPr>
        <w:t>sta</w:t>
      </w:r>
      <w:r w:rsidRPr="00182D48">
        <w:rPr>
          <w:rFonts w:ascii="Times New Roman" w:hAnsi="Times New Roman" w:cs="Times New Roman"/>
          <w:sz w:val="24"/>
          <w:szCs w:val="24"/>
          <w:lang w:val="pt-BR"/>
        </w:rPr>
        <w:t xml:space="preserve"> é o desejo sexual, que ele satisfaz primeiro com uma mulher que encontra  na rua, que é da camada social que ele não acha interessante para matar. Neste campo se fornece ao protagonista outra característica, bom criminoso – bom amante, um traço favorito em vários contos de Rubem Fonseca.</w:t>
      </w:r>
      <w:r w:rsidRPr="00182D48">
        <w:rPr>
          <w:rStyle w:val="FootnoteReference"/>
          <w:rFonts w:ascii="Times New Roman" w:hAnsi="Times New Roman" w:cs="Times New Roman"/>
          <w:sz w:val="24"/>
          <w:szCs w:val="24"/>
          <w:lang w:val="pt-BR"/>
        </w:rPr>
        <w:footnoteReference w:id="37"/>
      </w:r>
      <w:r w:rsidRPr="00182D48">
        <w:rPr>
          <w:rFonts w:ascii="Times New Roman" w:hAnsi="Times New Roman" w:cs="Times New Roman"/>
          <w:sz w:val="24"/>
          <w:szCs w:val="24"/>
          <w:lang w:val="pt-BR"/>
        </w:rPr>
        <w:t xml:space="preserve"> Isso se nos afirma nos três casos amorosos do cobrador descritos no conto – dois com  mulheres que conheceu por acaso na cidade, o terceiro na forma do estupro de uma mulher que ele efetuou no apartamento dela, disfarçado por bombeiro. Também nesta ocasião o motivo foi a sua fome sexual que ele precisava de matar, junto com a necessidade de se divertir e de fazer algo mal. A cena do estupro leva também bastante ironia: como já foi dito, o bandido é descrito como um bom amante e, apesar de se tratar de um ato violento, menciona-se o gozo que a mulher nele sentiu. </w:t>
      </w:r>
    </w:p>
    <w:p w:rsidR="00F61488" w:rsidRPr="00182D48" w:rsidRDefault="00F61488" w:rsidP="00182D48">
      <w:pPr>
        <w:pStyle w:val="NoSpacing"/>
        <w:spacing w:line="480" w:lineRule="auto"/>
        <w:ind w:firstLine="708"/>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O personagem do cobrador será mais revelado no fim, quando ele de repente acaba de entender o destino da sua vida. Todo o seu ódio transforma-se em uma missão. «</w:t>
      </w:r>
      <w:r w:rsidRPr="00182D48">
        <w:rPr>
          <w:rFonts w:ascii="Times New Roman" w:hAnsi="Times New Roman" w:cs="Times New Roman"/>
          <w:i/>
          <w:iCs/>
          <w:sz w:val="24"/>
          <w:szCs w:val="24"/>
          <w:lang w:val="pt-BR"/>
        </w:rPr>
        <w:t>Sei que se todo fodido fizesse como eu o mundo seria melhor e mais justo.</w:t>
      </w:r>
      <w:r w:rsidRPr="00182D48">
        <w:rPr>
          <w:rFonts w:ascii="Times New Roman" w:hAnsi="Times New Roman" w:cs="Times New Roman"/>
          <w:sz w:val="24"/>
          <w:szCs w:val="24"/>
          <w:lang w:val="pt-BR"/>
        </w:rPr>
        <w:t>»</w:t>
      </w:r>
      <w:r w:rsidRPr="00182D48">
        <w:rPr>
          <w:rStyle w:val="FootnoteReference"/>
          <w:rFonts w:ascii="Times New Roman" w:hAnsi="Times New Roman" w:cs="Times New Roman"/>
          <w:sz w:val="24"/>
          <w:szCs w:val="24"/>
          <w:lang w:val="pt-BR"/>
        </w:rPr>
        <w:footnoteReference w:id="38"/>
      </w:r>
      <w:r w:rsidRPr="00182D48">
        <w:rPr>
          <w:rFonts w:ascii="Times New Roman" w:hAnsi="Times New Roman" w:cs="Times New Roman"/>
          <w:i/>
          <w:iCs/>
          <w:sz w:val="24"/>
          <w:szCs w:val="24"/>
          <w:lang w:val="pt-BR"/>
        </w:rPr>
        <w:t xml:space="preserve"> </w:t>
      </w:r>
      <w:r w:rsidRPr="00182D48">
        <w:rPr>
          <w:rFonts w:ascii="Times New Roman" w:hAnsi="Times New Roman" w:cs="Times New Roman"/>
          <w:sz w:val="24"/>
          <w:szCs w:val="24"/>
          <w:lang w:val="pt-BR"/>
        </w:rPr>
        <w:t>O cobrador conhece na praia uma mulher, proveniente da sociedade mais alta e sem algum sentido na vida, q</w:t>
      </w:r>
      <w:r w:rsidR="00521CDD" w:rsidRPr="00182D48">
        <w:rPr>
          <w:rFonts w:ascii="Times New Roman" w:hAnsi="Times New Roman" w:cs="Times New Roman"/>
          <w:sz w:val="24"/>
          <w:szCs w:val="24"/>
          <w:lang w:val="pt-BR"/>
        </w:rPr>
        <w:t xml:space="preserve">ue se torna a sua companheira. </w:t>
      </w:r>
      <w:r w:rsidRPr="00182D48">
        <w:rPr>
          <w:rFonts w:ascii="Times New Roman" w:hAnsi="Times New Roman" w:cs="Times New Roman"/>
          <w:sz w:val="24"/>
          <w:szCs w:val="24"/>
          <w:lang w:val="pt-BR"/>
        </w:rPr>
        <w:t xml:space="preserve">Juntam as suas idéias para um objetivo fenomenal. O seu desejo por mais mortes de ricos junta-se com o vazio da vida da mulher. Querem explodir a bomba no Baile de Natal, cheio de pessoas importantes do Brasil e do mundo inteiro. «Um louco de Magnum», como foi designado por jornalistas que escreviam as notícias sobre as suas vítimas, vai se tornar com a sua companheira famoso e todos vão conhecê-los. Mesmo que a sociedade </w:t>
      </w:r>
      <w:r w:rsidRPr="00182D48">
        <w:rPr>
          <w:rFonts w:ascii="Times New Roman" w:hAnsi="Times New Roman" w:cs="Times New Roman"/>
          <w:sz w:val="24"/>
          <w:szCs w:val="24"/>
          <w:lang w:val="pt-BR"/>
        </w:rPr>
        <w:lastRenderedPageBreak/>
        <w:t>queira esconder as suas desvantagens e lados negativos, eles dois os mostram. Querem tornar-se vistos e conhecidos e assim passam a ter uma voz activa na sociedade:</w:t>
      </w:r>
    </w:p>
    <w:p w:rsidR="00F61488" w:rsidRPr="00182D48" w:rsidRDefault="00F61488" w:rsidP="00182D48">
      <w:pPr>
        <w:pStyle w:val="NoSpacing"/>
        <w:spacing w:line="480" w:lineRule="auto"/>
        <w:jc w:val="both"/>
        <w:rPr>
          <w:rFonts w:ascii="Times New Roman" w:hAnsi="Times New Roman" w:cs="Times New Roman"/>
          <w:sz w:val="24"/>
          <w:szCs w:val="24"/>
          <w:lang w:val="pt-BR"/>
        </w:rPr>
      </w:pPr>
    </w:p>
    <w:p w:rsidR="00F61488" w:rsidRPr="00182D48" w:rsidRDefault="00F61488" w:rsidP="00C11163">
      <w:pPr>
        <w:pStyle w:val="NoSpacing"/>
        <w:spacing w:line="480" w:lineRule="auto"/>
        <w:ind w:left="1418" w:right="1417"/>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«Nada de sair matando a esmo, sem objetivo definido. Eu não sabia o que queria, não buscava um resultado prático, meu ódio estava sendo desperdiçado. Eu estava certo nos meus impulsos, meu erro era não saber que era o inimigo e por que era inimigo. Agora eu sei, Ana me ensinou. O meu exemplo deve ser seguido por outros, muitos outros, só assim mudaremos o mundo. É a síntese do nosso manifesto.»</w:t>
      </w:r>
      <w:r w:rsidRPr="00182D48">
        <w:rPr>
          <w:rStyle w:val="FootnoteReference"/>
          <w:rFonts w:ascii="Times New Roman" w:hAnsi="Times New Roman" w:cs="Times New Roman"/>
          <w:sz w:val="24"/>
          <w:szCs w:val="24"/>
          <w:lang w:val="pt-BR"/>
        </w:rPr>
        <w:footnoteReference w:id="39"/>
      </w:r>
    </w:p>
    <w:p w:rsidR="00F61488" w:rsidRPr="00182D48" w:rsidRDefault="00F61488" w:rsidP="00182D48">
      <w:pPr>
        <w:pStyle w:val="NoSpacing"/>
        <w:spacing w:line="480" w:lineRule="auto"/>
        <w:jc w:val="both"/>
        <w:rPr>
          <w:rFonts w:ascii="Times New Roman" w:hAnsi="Times New Roman" w:cs="Times New Roman"/>
          <w:i/>
          <w:iCs/>
          <w:sz w:val="24"/>
          <w:szCs w:val="24"/>
          <w:lang w:val="pt-PT"/>
        </w:rPr>
      </w:pPr>
    </w:p>
    <w:p w:rsidR="00F61488" w:rsidRPr="00182D48" w:rsidRDefault="00F61488" w:rsidP="00182D48">
      <w:pPr>
        <w:pStyle w:val="NoSpacing"/>
        <w:spacing w:line="480" w:lineRule="auto"/>
        <w:ind w:firstLine="708"/>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 xml:space="preserve">De um criminoso ordinário das ruas do Rio de Janeiro, o protagonista se torna um terrorista e ao mesmo tempo psicopata preparado para agir e lutar em guerra aberta com o </w:t>
      </w:r>
      <w:r w:rsidRPr="00182D48">
        <w:rPr>
          <w:rFonts w:ascii="Times New Roman" w:hAnsi="Times New Roman" w:cs="Times New Roman"/>
          <w:i/>
          <w:iCs/>
          <w:sz w:val="24"/>
          <w:szCs w:val="24"/>
          <w:lang w:val="pt-BR"/>
        </w:rPr>
        <w:t>status quo</w:t>
      </w:r>
      <w:r w:rsidRPr="00182D48">
        <w:rPr>
          <w:rFonts w:ascii="Times New Roman" w:hAnsi="Times New Roman" w:cs="Times New Roman"/>
          <w:sz w:val="24"/>
          <w:szCs w:val="24"/>
          <w:lang w:val="pt-BR"/>
        </w:rPr>
        <w:t xml:space="preserve"> vigente. Na imaginação do cobrador o crime fará dele um herói que deveria servir como exemplo para os outros desprezados, os pobres.  </w:t>
      </w:r>
    </w:p>
    <w:p w:rsidR="00F61488" w:rsidRPr="00182D48" w:rsidRDefault="00F61488" w:rsidP="00182D48">
      <w:pPr>
        <w:pStyle w:val="NoSpacing"/>
        <w:spacing w:line="480" w:lineRule="auto"/>
        <w:ind w:firstLine="708"/>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Uma característica da escrita de Rubem Fonseca que se destaca também no conto em exame, é a linguagem que usa. Os críticos literários salientam a linguagem do autor como uma das mais originais e renovadoras da literatura brasileira contemporânea.</w:t>
      </w:r>
      <w:r w:rsidRPr="00182D48">
        <w:rPr>
          <w:rStyle w:val="FootnoteReference"/>
          <w:rFonts w:ascii="Times New Roman" w:hAnsi="Times New Roman" w:cs="Times New Roman"/>
          <w:sz w:val="24"/>
          <w:szCs w:val="24"/>
          <w:lang w:val="pt-BR"/>
        </w:rPr>
        <w:footnoteReference w:id="40"/>
      </w:r>
      <w:r w:rsidRPr="00182D48">
        <w:rPr>
          <w:rFonts w:ascii="Times New Roman" w:hAnsi="Times New Roman" w:cs="Times New Roman"/>
          <w:sz w:val="24"/>
          <w:szCs w:val="24"/>
          <w:lang w:val="pt-BR"/>
        </w:rPr>
        <w:t xml:space="preserve"> Para narrar o mundo violento, o escritor não usa a linguagem preconceituosa e cheia de proibições que impedem a emergência do sentido original das palavras. Prefere escrever com a língua que é na realidade usada pelo marginalizado, sendo assim o baixo calão carioca que os protagonistas dos contos analisados falam. Podemos dizer que se trata de uma dupla violência</w:t>
      </w:r>
      <w:r w:rsidRPr="00182D48">
        <w:rPr>
          <w:rStyle w:val="FootnoteReference"/>
          <w:rFonts w:ascii="Times New Roman" w:hAnsi="Times New Roman" w:cs="Times New Roman"/>
          <w:sz w:val="24"/>
          <w:szCs w:val="24"/>
          <w:lang w:val="pt-BR"/>
        </w:rPr>
        <w:footnoteReference w:id="41"/>
      </w:r>
      <w:r w:rsidRPr="00182D48">
        <w:rPr>
          <w:rFonts w:ascii="Times New Roman" w:hAnsi="Times New Roman" w:cs="Times New Roman"/>
          <w:sz w:val="24"/>
          <w:szCs w:val="24"/>
          <w:lang w:val="pt-BR"/>
        </w:rPr>
        <w:t xml:space="preserve">, quando o marginalizado não precisa apenas destruir o outro, aparentemente </w:t>
      </w:r>
      <w:r w:rsidRPr="00182D48">
        <w:rPr>
          <w:rFonts w:ascii="Times New Roman" w:hAnsi="Times New Roman" w:cs="Times New Roman"/>
          <w:sz w:val="24"/>
          <w:szCs w:val="24"/>
          <w:lang w:val="pt-BR"/>
        </w:rPr>
        <w:lastRenderedPageBreak/>
        <w:t>higienizado e que é em profundidade injusto e impuro</w:t>
      </w:r>
      <w:r w:rsidRPr="00182D48">
        <w:rPr>
          <w:rStyle w:val="FootnoteReference"/>
          <w:rFonts w:ascii="Times New Roman" w:hAnsi="Times New Roman" w:cs="Times New Roman"/>
          <w:sz w:val="24"/>
          <w:szCs w:val="24"/>
          <w:lang w:val="pt-BR"/>
        </w:rPr>
        <w:footnoteReference w:id="42"/>
      </w:r>
      <w:r w:rsidRPr="00182D48">
        <w:rPr>
          <w:rFonts w:ascii="Times New Roman" w:hAnsi="Times New Roman" w:cs="Times New Roman"/>
          <w:sz w:val="24"/>
          <w:szCs w:val="24"/>
          <w:lang w:val="pt-BR"/>
        </w:rPr>
        <w:t xml:space="preserve">; porém precisa de se livrar também da linguagem preconceituosa. Fonseca não tem problema de utilizar insultos, palavrões, gírias e baixo-calão para reforçar a imagem da violência. Além do léxico podemos salientar o estilo da narrativa fonsequiana. O escritor dramatiza as cenas descritas usando frases curtas. Esse ritmo sincopado fornece ao texto o dinamismo, a gradação e, ainda por cima, uma certa frieza que reflete a falta de sentimentos do protagonista. Isto se pode ver, por exemplo, na seguinte citação do conto </w:t>
      </w:r>
      <w:r w:rsidRPr="00182D48">
        <w:rPr>
          <w:rFonts w:ascii="Times New Roman" w:hAnsi="Times New Roman" w:cs="Times New Roman"/>
          <w:sz w:val="24"/>
          <w:szCs w:val="24"/>
        </w:rPr>
        <w:t>“</w:t>
      </w:r>
      <w:r w:rsidRPr="00182D48">
        <w:rPr>
          <w:rFonts w:ascii="Times New Roman" w:hAnsi="Times New Roman" w:cs="Times New Roman"/>
          <w:sz w:val="24"/>
          <w:szCs w:val="24"/>
          <w:lang w:val="pt-BR"/>
        </w:rPr>
        <w:t>O Cobrador</w:t>
      </w:r>
      <w:r w:rsidRPr="00182D48">
        <w:rPr>
          <w:rFonts w:ascii="Times New Roman" w:hAnsi="Times New Roman" w:cs="Times New Roman"/>
          <w:sz w:val="24"/>
          <w:szCs w:val="24"/>
        </w:rPr>
        <w:t>”</w:t>
      </w:r>
      <w:r w:rsidRPr="00182D48">
        <w:rPr>
          <w:rFonts w:ascii="Times New Roman" w:hAnsi="Times New Roman" w:cs="Times New Roman"/>
          <w:sz w:val="24"/>
          <w:szCs w:val="24"/>
          <w:lang w:val="pt-BR"/>
        </w:rPr>
        <w:t>, que descreve a cena em que o personagem principal se encontra com a mulher da sociedade alta numa situação íntima</w:t>
      </w:r>
      <w:r w:rsidRPr="00182D48">
        <w:rPr>
          <w:rFonts w:ascii="Times New Roman" w:hAnsi="Times New Roman" w:cs="Times New Roman"/>
          <w:sz w:val="24"/>
          <w:szCs w:val="24"/>
        </w:rPr>
        <w:t>:</w:t>
      </w:r>
      <w:r w:rsidRPr="00182D48">
        <w:rPr>
          <w:rFonts w:ascii="Times New Roman" w:hAnsi="Times New Roman" w:cs="Times New Roman"/>
          <w:sz w:val="24"/>
          <w:szCs w:val="24"/>
          <w:lang w:val="pt-BR"/>
        </w:rPr>
        <w:t xml:space="preserve"> </w:t>
      </w:r>
    </w:p>
    <w:p w:rsidR="00F61488" w:rsidRPr="00182D48" w:rsidRDefault="00F61488" w:rsidP="00182D48">
      <w:pPr>
        <w:pStyle w:val="NoSpacing"/>
        <w:spacing w:line="480" w:lineRule="auto"/>
        <w:ind w:right="1368"/>
        <w:jc w:val="both"/>
        <w:rPr>
          <w:rFonts w:ascii="Times New Roman" w:hAnsi="Times New Roman" w:cs="Times New Roman"/>
          <w:sz w:val="24"/>
          <w:szCs w:val="24"/>
          <w:lang w:val="pt-BR"/>
        </w:rPr>
      </w:pPr>
    </w:p>
    <w:p w:rsidR="00F61488" w:rsidRPr="00182D48" w:rsidRDefault="00F61488" w:rsidP="00182D48">
      <w:pPr>
        <w:pStyle w:val="NoSpacing"/>
        <w:spacing w:line="480" w:lineRule="auto"/>
        <w:ind w:left="708" w:right="1368" w:firstLine="708"/>
        <w:jc w:val="both"/>
        <w:rPr>
          <w:rFonts w:ascii="Times New Roman" w:hAnsi="Times New Roman" w:cs="Times New Roman"/>
          <w:sz w:val="24"/>
          <w:szCs w:val="24"/>
          <w:lang w:val="pt-BR"/>
        </w:rPr>
      </w:pPr>
      <w:r w:rsidRPr="00182D48">
        <w:rPr>
          <w:rFonts w:ascii="Times New Roman" w:hAnsi="Times New Roman" w:cs="Times New Roman"/>
          <w:sz w:val="24"/>
          <w:szCs w:val="24"/>
          <w:lang w:val="pt-PT"/>
        </w:rPr>
        <w:t>«</w:t>
      </w:r>
      <w:r w:rsidRPr="00182D48">
        <w:rPr>
          <w:rFonts w:ascii="Times New Roman" w:hAnsi="Times New Roman" w:cs="Times New Roman"/>
          <w:sz w:val="24"/>
          <w:szCs w:val="24"/>
          <w:lang w:val="pt-BR"/>
        </w:rPr>
        <w:t>Estou toda arrepiada, ela disse.</w:t>
      </w:r>
    </w:p>
    <w:p w:rsidR="00F61488" w:rsidRPr="00182D48" w:rsidRDefault="00F61488" w:rsidP="00182D48">
      <w:pPr>
        <w:pStyle w:val="NoSpacing"/>
        <w:spacing w:line="480" w:lineRule="auto"/>
        <w:ind w:left="1418" w:right="1368"/>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 xml:space="preserve">Deitei sobre ela. Me agarrou pelo pescoço, sua boca e língua na minha boca, uma vagina viscosa, quente e olorosa. </w:t>
      </w:r>
    </w:p>
    <w:p w:rsidR="00F61488" w:rsidRPr="00182D48" w:rsidRDefault="00F61488" w:rsidP="00182D48">
      <w:pPr>
        <w:pStyle w:val="NoSpacing"/>
        <w:spacing w:line="480" w:lineRule="auto"/>
        <w:ind w:left="1418" w:right="1368"/>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Fodemos.</w:t>
      </w:r>
    </w:p>
    <w:p w:rsidR="00F61488" w:rsidRPr="00182D48" w:rsidRDefault="00F61488" w:rsidP="00182D48">
      <w:pPr>
        <w:pStyle w:val="NoSpacing"/>
        <w:spacing w:line="480" w:lineRule="auto"/>
        <w:ind w:left="1418" w:right="1368"/>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 xml:space="preserve">Ela agora está dormindo. </w:t>
      </w:r>
    </w:p>
    <w:p w:rsidR="00F61488" w:rsidRPr="00182D48" w:rsidRDefault="00F61488" w:rsidP="00182D48">
      <w:pPr>
        <w:pStyle w:val="NoSpacing"/>
        <w:spacing w:line="480" w:lineRule="auto"/>
        <w:ind w:left="1418" w:right="1368"/>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Sou justo.</w:t>
      </w:r>
      <w:r w:rsidRPr="00182D48">
        <w:rPr>
          <w:rFonts w:ascii="Times New Roman" w:hAnsi="Times New Roman" w:cs="Times New Roman"/>
          <w:sz w:val="24"/>
          <w:szCs w:val="24"/>
          <w:lang w:val="pt-PT"/>
        </w:rPr>
        <w:t>»</w:t>
      </w:r>
      <w:r w:rsidRPr="00182D48">
        <w:rPr>
          <w:rStyle w:val="FootnoteReference"/>
          <w:rFonts w:ascii="Times New Roman" w:hAnsi="Times New Roman" w:cs="Times New Roman"/>
          <w:sz w:val="24"/>
          <w:szCs w:val="24"/>
          <w:lang w:val="pt-BR"/>
        </w:rPr>
        <w:footnoteReference w:id="43"/>
      </w:r>
    </w:p>
    <w:p w:rsidR="00F61488" w:rsidRPr="00182D48" w:rsidRDefault="00F61488" w:rsidP="00182D48">
      <w:pPr>
        <w:pStyle w:val="NoSpacing"/>
        <w:spacing w:line="480" w:lineRule="auto"/>
        <w:jc w:val="both"/>
        <w:rPr>
          <w:rFonts w:ascii="Times New Roman" w:hAnsi="Times New Roman" w:cs="Times New Roman"/>
          <w:sz w:val="24"/>
          <w:szCs w:val="24"/>
          <w:lang w:val="pt-BR"/>
        </w:rPr>
      </w:pPr>
    </w:p>
    <w:p w:rsidR="00C73C6B" w:rsidRDefault="00C73C6B" w:rsidP="00182D48">
      <w:pPr>
        <w:pStyle w:val="NoSpacing"/>
        <w:spacing w:line="480" w:lineRule="auto"/>
        <w:jc w:val="both"/>
        <w:rPr>
          <w:rFonts w:ascii="Times New Roman" w:hAnsi="Times New Roman" w:cs="Times New Roman"/>
          <w:sz w:val="24"/>
          <w:szCs w:val="24"/>
          <w:lang w:val="pt-BR"/>
        </w:rPr>
      </w:pPr>
      <w:r>
        <w:rPr>
          <w:rFonts w:ascii="Times New Roman" w:hAnsi="Times New Roman" w:cs="Times New Roman"/>
          <w:sz w:val="24"/>
          <w:szCs w:val="24"/>
          <w:lang w:val="pt-BR"/>
        </w:rPr>
        <w:t>O uso das frases curtas e d</w:t>
      </w:r>
      <w:r w:rsidR="00886505">
        <w:rPr>
          <w:rFonts w:ascii="Times New Roman" w:hAnsi="Times New Roman" w:cs="Times New Roman"/>
          <w:sz w:val="24"/>
          <w:szCs w:val="24"/>
          <w:lang w:val="pt-BR"/>
        </w:rPr>
        <w:t xml:space="preserve">a linguagem </w:t>
      </w:r>
      <w:r>
        <w:rPr>
          <w:rFonts w:ascii="Times New Roman" w:hAnsi="Times New Roman" w:cs="Times New Roman"/>
          <w:sz w:val="24"/>
          <w:szCs w:val="24"/>
          <w:lang w:val="pt-BR"/>
        </w:rPr>
        <w:t xml:space="preserve">brusca neste trecho ressaltam ainda mais a </w:t>
      </w:r>
      <w:r w:rsidR="00886505">
        <w:rPr>
          <w:rFonts w:ascii="Times New Roman" w:hAnsi="Times New Roman" w:cs="Times New Roman"/>
          <w:sz w:val="24"/>
          <w:szCs w:val="24"/>
          <w:lang w:val="pt-BR"/>
        </w:rPr>
        <w:t xml:space="preserve">frieza do assassino e, ao mesmo tempo, mostram a </w:t>
      </w:r>
      <w:r>
        <w:rPr>
          <w:rFonts w:ascii="Times New Roman" w:hAnsi="Times New Roman" w:cs="Times New Roman"/>
          <w:sz w:val="24"/>
          <w:szCs w:val="24"/>
          <w:lang w:val="pt-BR"/>
        </w:rPr>
        <w:t>violência sempre presente ao longo do conto</w:t>
      </w:r>
      <w:r w:rsidR="00886505">
        <w:rPr>
          <w:rFonts w:ascii="Times New Roman" w:hAnsi="Times New Roman" w:cs="Times New Roman"/>
          <w:sz w:val="24"/>
          <w:szCs w:val="24"/>
          <w:lang w:val="pt-BR"/>
        </w:rPr>
        <w:t xml:space="preserve"> não só nos atos, mas também nas palavras. </w:t>
      </w:r>
    </w:p>
    <w:p w:rsidR="00886505" w:rsidRDefault="00886505" w:rsidP="00182D48">
      <w:pPr>
        <w:pStyle w:val="NoSpacing"/>
        <w:spacing w:line="480" w:lineRule="auto"/>
        <w:jc w:val="both"/>
        <w:rPr>
          <w:rFonts w:ascii="Times New Roman" w:hAnsi="Times New Roman" w:cs="Times New Roman"/>
          <w:sz w:val="24"/>
          <w:szCs w:val="24"/>
          <w:lang w:val="pt-BR"/>
        </w:rPr>
      </w:pPr>
    </w:p>
    <w:p w:rsidR="00D40AA1" w:rsidRPr="00182D48" w:rsidRDefault="00D40AA1" w:rsidP="00164FED">
      <w:pPr>
        <w:pStyle w:val="Heading1"/>
      </w:pPr>
      <w:bookmarkStart w:id="8" w:name="_Toc340616033"/>
      <w:r w:rsidRPr="00182D48">
        <w:rPr>
          <w:lang w:val="pt-BR"/>
        </w:rPr>
        <w:t>CONCLUSÃO</w:t>
      </w:r>
      <w:bookmarkEnd w:id="8"/>
    </w:p>
    <w:p w:rsidR="00D40AA1" w:rsidRPr="009828F2" w:rsidRDefault="00D40AA1" w:rsidP="00182D48">
      <w:pPr>
        <w:pStyle w:val="NoSpacing"/>
        <w:spacing w:line="480" w:lineRule="auto"/>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 xml:space="preserve">            A violência nas cidades </w:t>
      </w:r>
      <w:r w:rsidR="00AF54FF" w:rsidRPr="00182D48">
        <w:rPr>
          <w:rFonts w:ascii="Times New Roman" w:hAnsi="Times New Roman" w:cs="Times New Roman"/>
          <w:sz w:val="24"/>
          <w:szCs w:val="24"/>
          <w:lang w:val="pt-BR"/>
        </w:rPr>
        <w:t xml:space="preserve">grandes </w:t>
      </w:r>
      <w:r w:rsidRPr="00182D48">
        <w:rPr>
          <w:rFonts w:ascii="Times New Roman" w:hAnsi="Times New Roman" w:cs="Times New Roman"/>
          <w:sz w:val="24"/>
          <w:szCs w:val="24"/>
          <w:lang w:val="pt-BR"/>
        </w:rPr>
        <w:t xml:space="preserve">tornou-se o tema literário para vários escritores brasileiros, incluindo Rubem Fonseca. No início do presente trabalho mostrámos informações </w:t>
      </w:r>
      <w:r w:rsidRPr="00182D48">
        <w:rPr>
          <w:rFonts w:ascii="Times New Roman" w:hAnsi="Times New Roman" w:cs="Times New Roman"/>
          <w:sz w:val="24"/>
          <w:szCs w:val="24"/>
          <w:lang w:val="pt-BR"/>
        </w:rPr>
        <w:lastRenderedPageBreak/>
        <w:t xml:space="preserve">sobre a vida do autor, cujas experiências, principalmente no campo da polícia e do direito serviram de fonte de inspiração para algumas histórias do autor tanto no campo temático, quanto no linguístico. A seguir esboçámos o contexto histórico e a literatura urbana da segunda metadade do século XX que passou por uma  transformação para poder reagir ao </w:t>
      </w:r>
      <w:r w:rsidRPr="00182D48">
        <w:rPr>
          <w:rFonts w:ascii="Times New Roman" w:hAnsi="Times New Roman" w:cs="Times New Roman"/>
          <w:i/>
          <w:iCs/>
          <w:sz w:val="24"/>
          <w:szCs w:val="24"/>
          <w:lang w:val="pt-BR"/>
        </w:rPr>
        <w:t>status</w:t>
      </w:r>
      <w:r w:rsidRPr="00182D48">
        <w:rPr>
          <w:rFonts w:ascii="Times New Roman" w:hAnsi="Times New Roman" w:cs="Times New Roman"/>
          <w:sz w:val="24"/>
          <w:szCs w:val="24"/>
          <w:lang w:val="pt-BR"/>
        </w:rPr>
        <w:t xml:space="preserve"> vigente nas cidades. </w:t>
      </w:r>
      <w:r w:rsidR="00886505" w:rsidRPr="00182D48">
        <w:rPr>
          <w:rFonts w:ascii="Times New Roman" w:hAnsi="Times New Roman" w:cs="Times New Roman"/>
          <w:sz w:val="24"/>
          <w:szCs w:val="24"/>
          <w:lang w:val="pt-BR"/>
        </w:rPr>
        <w:t>“O Cobrador”</w:t>
      </w:r>
      <w:r w:rsidR="00886505">
        <w:rPr>
          <w:rFonts w:ascii="Times New Roman" w:hAnsi="Times New Roman" w:cs="Times New Roman"/>
          <w:sz w:val="24"/>
          <w:szCs w:val="24"/>
          <w:lang w:val="pt-BR"/>
        </w:rPr>
        <w:t xml:space="preserve"> é considerado um dos melhores contos na obra de Fonseca e pertence aos </w:t>
      </w:r>
      <w:r w:rsidR="00525BEC">
        <w:rPr>
          <w:rFonts w:ascii="Times New Roman" w:hAnsi="Times New Roman" w:cs="Times New Roman"/>
          <w:sz w:val="24"/>
          <w:szCs w:val="24"/>
          <w:lang w:val="pt-BR"/>
        </w:rPr>
        <w:t xml:space="preserve">grandes </w:t>
      </w:r>
      <w:r w:rsidR="00886505">
        <w:rPr>
          <w:rFonts w:ascii="Times New Roman" w:hAnsi="Times New Roman" w:cs="Times New Roman"/>
          <w:sz w:val="24"/>
          <w:szCs w:val="24"/>
          <w:lang w:val="pt-BR"/>
        </w:rPr>
        <w:t>representantes da</w:t>
      </w:r>
      <w:r w:rsidRPr="00182D48">
        <w:rPr>
          <w:rFonts w:ascii="Times New Roman" w:hAnsi="Times New Roman" w:cs="Times New Roman"/>
          <w:sz w:val="24"/>
          <w:szCs w:val="24"/>
          <w:lang w:val="pt-BR"/>
        </w:rPr>
        <w:t xml:space="preserve"> v</w:t>
      </w:r>
      <w:r w:rsidR="00886505">
        <w:rPr>
          <w:rFonts w:ascii="Times New Roman" w:hAnsi="Times New Roman" w:cs="Times New Roman"/>
          <w:sz w:val="24"/>
          <w:szCs w:val="24"/>
          <w:lang w:val="pt-BR"/>
        </w:rPr>
        <w:t>iolência na literatura urb</w:t>
      </w:r>
      <w:r w:rsidR="00525BEC">
        <w:rPr>
          <w:rFonts w:ascii="Times New Roman" w:hAnsi="Times New Roman" w:cs="Times New Roman"/>
          <w:sz w:val="24"/>
          <w:szCs w:val="24"/>
          <w:lang w:val="pt-BR"/>
        </w:rPr>
        <w:t xml:space="preserve">ana. Durante a análise do conto, </w:t>
      </w:r>
      <w:r w:rsidRPr="00182D48">
        <w:rPr>
          <w:rFonts w:ascii="Times New Roman" w:hAnsi="Times New Roman" w:cs="Times New Roman"/>
          <w:sz w:val="24"/>
          <w:szCs w:val="24"/>
          <w:lang w:val="pt-BR"/>
        </w:rPr>
        <w:t xml:space="preserve">tentámos demonstrar </w:t>
      </w:r>
      <w:r w:rsidR="00384706">
        <w:rPr>
          <w:rFonts w:ascii="Times New Roman" w:hAnsi="Times New Roman" w:cs="Times New Roman"/>
          <w:sz w:val="24"/>
          <w:szCs w:val="24"/>
          <w:lang w:val="pt-BR"/>
        </w:rPr>
        <w:t xml:space="preserve">o </w:t>
      </w:r>
      <w:r w:rsidRPr="00182D48">
        <w:rPr>
          <w:rFonts w:ascii="Times New Roman" w:hAnsi="Times New Roman" w:cs="Times New Roman"/>
          <w:sz w:val="24"/>
          <w:szCs w:val="24"/>
          <w:lang w:val="pt-BR"/>
        </w:rPr>
        <w:t>talento particular do autor em captar e narrar a violência. Para um leitor não acostumado, a narrativa pode provocar o choque, contando com os sentimentos de t</w:t>
      </w:r>
      <w:r w:rsidR="00525BEC">
        <w:rPr>
          <w:rFonts w:ascii="Times New Roman" w:hAnsi="Times New Roman" w:cs="Times New Roman"/>
          <w:sz w:val="24"/>
          <w:szCs w:val="24"/>
          <w:lang w:val="pt-BR"/>
        </w:rPr>
        <w:t xml:space="preserve">ensão e </w:t>
      </w:r>
      <w:r w:rsidR="009828F2">
        <w:rPr>
          <w:rFonts w:ascii="Times New Roman" w:hAnsi="Times New Roman" w:cs="Times New Roman"/>
          <w:sz w:val="24"/>
          <w:szCs w:val="24"/>
          <w:lang w:val="pt-BR"/>
        </w:rPr>
        <w:t xml:space="preserve">de </w:t>
      </w:r>
      <w:r w:rsidR="00525BEC">
        <w:rPr>
          <w:rFonts w:ascii="Times New Roman" w:hAnsi="Times New Roman" w:cs="Times New Roman"/>
          <w:sz w:val="24"/>
          <w:szCs w:val="24"/>
          <w:lang w:val="pt-BR"/>
        </w:rPr>
        <w:t xml:space="preserve">medo. </w:t>
      </w:r>
      <w:r w:rsidR="009828F2">
        <w:rPr>
          <w:rFonts w:ascii="Times New Roman" w:hAnsi="Times New Roman" w:cs="Times New Roman"/>
          <w:sz w:val="24"/>
          <w:szCs w:val="24"/>
          <w:lang w:val="pt-BR"/>
        </w:rPr>
        <w:t>O personagem do cobrador</w:t>
      </w:r>
      <w:r w:rsidR="00525BEC">
        <w:rPr>
          <w:rFonts w:ascii="Times New Roman" w:hAnsi="Times New Roman" w:cs="Times New Roman"/>
          <w:sz w:val="24"/>
          <w:szCs w:val="24"/>
          <w:lang w:val="pt-BR"/>
        </w:rPr>
        <w:t xml:space="preserve"> </w:t>
      </w:r>
      <w:r w:rsidRPr="00182D48">
        <w:rPr>
          <w:rFonts w:ascii="Times New Roman" w:hAnsi="Times New Roman" w:cs="Times New Roman"/>
          <w:sz w:val="24"/>
          <w:szCs w:val="24"/>
          <w:lang w:val="pt-BR"/>
        </w:rPr>
        <w:t xml:space="preserve">surpeende </w:t>
      </w:r>
      <w:r w:rsidR="00AF54FF">
        <w:rPr>
          <w:rFonts w:ascii="Times New Roman" w:hAnsi="Times New Roman" w:cs="Times New Roman"/>
          <w:sz w:val="24"/>
          <w:szCs w:val="24"/>
          <w:lang w:val="pt-BR"/>
        </w:rPr>
        <w:t xml:space="preserve">o leitor </w:t>
      </w:r>
      <w:r w:rsidRPr="00182D48">
        <w:rPr>
          <w:rFonts w:ascii="Times New Roman" w:hAnsi="Times New Roman" w:cs="Times New Roman"/>
          <w:sz w:val="24"/>
          <w:szCs w:val="24"/>
          <w:lang w:val="pt-BR"/>
        </w:rPr>
        <w:t>com a banalização de violência</w:t>
      </w:r>
      <w:r w:rsidR="00AF54FF">
        <w:rPr>
          <w:rFonts w:ascii="Times New Roman" w:hAnsi="Times New Roman" w:cs="Times New Roman"/>
          <w:sz w:val="24"/>
          <w:szCs w:val="24"/>
          <w:lang w:val="pt-BR"/>
        </w:rPr>
        <w:t xml:space="preserve">, </w:t>
      </w:r>
      <w:r w:rsidRPr="00182D48">
        <w:rPr>
          <w:rFonts w:ascii="Times New Roman" w:hAnsi="Times New Roman" w:cs="Times New Roman"/>
          <w:sz w:val="24"/>
          <w:szCs w:val="24"/>
          <w:lang w:val="pt-BR"/>
        </w:rPr>
        <w:t xml:space="preserve">com </w:t>
      </w:r>
      <w:r w:rsidR="00AF54FF">
        <w:rPr>
          <w:rFonts w:ascii="Times New Roman" w:hAnsi="Times New Roman" w:cs="Times New Roman"/>
          <w:sz w:val="24"/>
          <w:szCs w:val="24"/>
          <w:lang w:val="pt-BR"/>
        </w:rPr>
        <w:t xml:space="preserve">a </w:t>
      </w:r>
      <w:r w:rsidRPr="00182D48">
        <w:rPr>
          <w:rFonts w:ascii="Times New Roman" w:hAnsi="Times New Roman" w:cs="Times New Roman"/>
          <w:sz w:val="24"/>
          <w:szCs w:val="24"/>
          <w:lang w:val="pt-BR"/>
        </w:rPr>
        <w:t>ausência de remorsos</w:t>
      </w:r>
      <w:r w:rsidR="009828F2">
        <w:rPr>
          <w:rFonts w:ascii="Times New Roman" w:hAnsi="Times New Roman" w:cs="Times New Roman"/>
          <w:sz w:val="24"/>
          <w:szCs w:val="24"/>
          <w:lang w:val="pt-BR"/>
        </w:rPr>
        <w:t xml:space="preserve"> e com a facilidade </w:t>
      </w:r>
      <w:r w:rsidR="00AF54FF">
        <w:rPr>
          <w:rFonts w:ascii="Times New Roman" w:hAnsi="Times New Roman" w:cs="Times New Roman"/>
          <w:sz w:val="24"/>
          <w:szCs w:val="24"/>
          <w:lang w:val="pt-BR"/>
        </w:rPr>
        <w:t>em cometer o crime qualquer</w:t>
      </w:r>
      <w:r w:rsidRPr="00182D48">
        <w:rPr>
          <w:rFonts w:ascii="Times New Roman" w:hAnsi="Times New Roman" w:cs="Times New Roman"/>
          <w:sz w:val="24"/>
          <w:szCs w:val="24"/>
          <w:lang w:val="pt-BR"/>
        </w:rPr>
        <w:t>. A</w:t>
      </w:r>
      <w:r w:rsidR="009828F2">
        <w:rPr>
          <w:rFonts w:ascii="Times New Roman" w:hAnsi="Times New Roman" w:cs="Times New Roman"/>
          <w:sz w:val="24"/>
          <w:szCs w:val="24"/>
          <w:lang w:val="pt-BR"/>
        </w:rPr>
        <w:t>o longo do trabalho foi mostrada</w:t>
      </w:r>
      <w:r w:rsidR="00AF54FF">
        <w:rPr>
          <w:rFonts w:ascii="Times New Roman" w:hAnsi="Times New Roman" w:cs="Times New Roman"/>
          <w:sz w:val="24"/>
          <w:szCs w:val="24"/>
          <w:lang w:val="pt-BR"/>
        </w:rPr>
        <w:t xml:space="preserve"> não só</w:t>
      </w:r>
      <w:r w:rsidRPr="00182D48">
        <w:rPr>
          <w:rFonts w:ascii="Times New Roman" w:hAnsi="Times New Roman" w:cs="Times New Roman"/>
          <w:sz w:val="24"/>
          <w:szCs w:val="24"/>
          <w:lang w:val="pt-BR"/>
        </w:rPr>
        <w:t xml:space="preserve"> a violência explícita, aquela executada pelo personagem principal do conto de maneira muito sâdica. O autor revela também a opressão do estado, da sociedade e da mídia,  trata-se de assim chamada violência implícita ou simbólica. O comportamento dos marginalizados, como foi </w:t>
      </w:r>
      <w:r w:rsidR="009828F2">
        <w:rPr>
          <w:rFonts w:ascii="Times New Roman" w:hAnsi="Times New Roman" w:cs="Times New Roman"/>
          <w:sz w:val="24"/>
          <w:szCs w:val="24"/>
          <w:lang w:val="pt-BR"/>
        </w:rPr>
        <w:t>n</w:t>
      </w:r>
      <w:r w:rsidRPr="00182D48">
        <w:rPr>
          <w:rFonts w:ascii="Times New Roman" w:hAnsi="Times New Roman" w:cs="Times New Roman"/>
          <w:sz w:val="24"/>
          <w:szCs w:val="24"/>
          <w:lang w:val="pt-BR"/>
        </w:rPr>
        <w:t xml:space="preserve">o caso do cobrador, não se deve apenas à maldade e </w:t>
      </w:r>
      <w:r w:rsidR="009828F2">
        <w:rPr>
          <w:rFonts w:ascii="Times New Roman" w:hAnsi="Times New Roman" w:cs="Times New Roman"/>
          <w:sz w:val="24"/>
          <w:szCs w:val="24"/>
          <w:lang w:val="pt-BR"/>
        </w:rPr>
        <w:t xml:space="preserve">à </w:t>
      </w:r>
      <w:r w:rsidRPr="00182D48">
        <w:rPr>
          <w:rFonts w:ascii="Times New Roman" w:hAnsi="Times New Roman" w:cs="Times New Roman"/>
          <w:sz w:val="24"/>
          <w:szCs w:val="24"/>
          <w:lang w:val="pt-BR"/>
        </w:rPr>
        <w:t xml:space="preserve">crueldade existente dentro das pessoas, mas um grande papel desempenha também a influência do ambiente em que se vive. Assim o personagem principal pode ser caraterizado por um lado como </w:t>
      </w:r>
      <w:r w:rsidRPr="00182D48">
        <w:rPr>
          <w:rFonts w:ascii="Times New Roman" w:hAnsi="Times New Roman" w:cs="Times New Roman"/>
          <w:i/>
          <w:iCs/>
          <w:sz w:val="24"/>
          <w:szCs w:val="24"/>
          <w:lang w:val="pt-BR"/>
        </w:rPr>
        <w:t>serial killer</w:t>
      </w:r>
      <w:r w:rsidRPr="00182D48">
        <w:rPr>
          <w:rFonts w:ascii="Times New Roman" w:hAnsi="Times New Roman" w:cs="Times New Roman"/>
          <w:sz w:val="24"/>
          <w:szCs w:val="24"/>
          <w:lang w:val="pt-BR"/>
        </w:rPr>
        <w:t xml:space="preserve"> frio, brutal e sâdico</w:t>
      </w:r>
      <w:r w:rsidR="00525BEC">
        <w:rPr>
          <w:rFonts w:ascii="Times New Roman" w:hAnsi="Times New Roman" w:cs="Times New Roman"/>
          <w:sz w:val="24"/>
          <w:szCs w:val="24"/>
          <w:lang w:val="pt-BR"/>
        </w:rPr>
        <w:t xml:space="preserve"> e por outro lado como anti-heró</w:t>
      </w:r>
      <w:r w:rsidRPr="00182D48">
        <w:rPr>
          <w:rFonts w:ascii="Times New Roman" w:hAnsi="Times New Roman" w:cs="Times New Roman"/>
          <w:sz w:val="24"/>
          <w:szCs w:val="24"/>
          <w:lang w:val="pt-BR"/>
        </w:rPr>
        <w:t>i, o lutador por causa da injustiça social e vingança à sociedade que faz</w:t>
      </w:r>
      <w:r w:rsidR="00525BEC">
        <w:rPr>
          <w:rFonts w:ascii="Times New Roman" w:hAnsi="Times New Roman" w:cs="Times New Roman"/>
          <w:sz w:val="24"/>
          <w:szCs w:val="24"/>
          <w:lang w:val="pt-BR"/>
        </w:rPr>
        <w:t xml:space="preserve"> do outro um indivíduo marginal e</w:t>
      </w:r>
      <w:r w:rsidR="00411432">
        <w:rPr>
          <w:rFonts w:ascii="Times New Roman" w:hAnsi="Times New Roman" w:cs="Times New Roman"/>
          <w:sz w:val="24"/>
          <w:szCs w:val="24"/>
          <w:lang w:val="pt-BR"/>
        </w:rPr>
        <w:t>,</w:t>
      </w:r>
      <w:r w:rsidR="00525BEC">
        <w:rPr>
          <w:rFonts w:ascii="Times New Roman" w:hAnsi="Times New Roman" w:cs="Times New Roman"/>
          <w:sz w:val="24"/>
          <w:szCs w:val="24"/>
          <w:lang w:val="pt-BR"/>
        </w:rPr>
        <w:t xml:space="preserve"> ao mesmo tempo</w:t>
      </w:r>
      <w:r w:rsidR="00411432">
        <w:rPr>
          <w:rFonts w:ascii="Times New Roman" w:hAnsi="Times New Roman" w:cs="Times New Roman"/>
          <w:sz w:val="24"/>
          <w:szCs w:val="24"/>
          <w:lang w:val="pt-BR"/>
        </w:rPr>
        <w:t>,</w:t>
      </w:r>
      <w:r w:rsidR="00525BEC">
        <w:rPr>
          <w:rFonts w:ascii="Times New Roman" w:hAnsi="Times New Roman" w:cs="Times New Roman"/>
          <w:sz w:val="24"/>
          <w:szCs w:val="24"/>
          <w:lang w:val="pt-BR"/>
        </w:rPr>
        <w:t xml:space="preserve"> vencedor porque consegue</w:t>
      </w:r>
      <w:r w:rsidRPr="00182D48">
        <w:rPr>
          <w:rFonts w:ascii="Times New Roman" w:hAnsi="Times New Roman" w:cs="Times New Roman"/>
          <w:sz w:val="24"/>
          <w:szCs w:val="24"/>
          <w:lang w:val="pt-BR"/>
        </w:rPr>
        <w:t xml:space="preserve"> fugir da lei e da sua própria consciência. </w:t>
      </w:r>
    </w:p>
    <w:p w:rsidR="000756F3" w:rsidRPr="00525BEC" w:rsidRDefault="00D40AA1" w:rsidP="00182D48">
      <w:pPr>
        <w:pStyle w:val="NoSpacing"/>
        <w:spacing w:line="480" w:lineRule="auto"/>
        <w:jc w:val="both"/>
        <w:rPr>
          <w:rFonts w:ascii="Times New Roman" w:hAnsi="Times New Roman" w:cs="Times New Roman"/>
          <w:sz w:val="24"/>
          <w:szCs w:val="24"/>
          <w:lang w:val="pt-BR"/>
        </w:rPr>
      </w:pPr>
      <w:r w:rsidRPr="00182D48">
        <w:rPr>
          <w:rFonts w:ascii="Times New Roman" w:hAnsi="Times New Roman" w:cs="Times New Roman"/>
          <w:sz w:val="24"/>
          <w:szCs w:val="24"/>
          <w:lang w:val="pt-BR"/>
        </w:rPr>
        <w:t>            Rubem Fonseca prop</w:t>
      </w:r>
      <w:r w:rsidR="00525BEC">
        <w:rPr>
          <w:rFonts w:ascii="Times New Roman" w:hAnsi="Times New Roman" w:cs="Times New Roman"/>
          <w:sz w:val="24"/>
          <w:szCs w:val="24"/>
          <w:lang w:val="pt-BR"/>
        </w:rPr>
        <w:t xml:space="preserve">orciona </w:t>
      </w:r>
      <w:r w:rsidR="00AF54FF">
        <w:rPr>
          <w:rFonts w:ascii="Times New Roman" w:hAnsi="Times New Roman" w:cs="Times New Roman"/>
          <w:sz w:val="24"/>
          <w:szCs w:val="24"/>
          <w:lang w:val="pt-BR"/>
        </w:rPr>
        <w:t>a</w:t>
      </w:r>
      <w:r w:rsidR="00525BEC">
        <w:rPr>
          <w:rFonts w:ascii="Times New Roman" w:hAnsi="Times New Roman" w:cs="Times New Roman"/>
          <w:sz w:val="24"/>
          <w:szCs w:val="24"/>
          <w:lang w:val="pt-BR"/>
        </w:rPr>
        <w:t>o leitor o seu anti-heró</w:t>
      </w:r>
      <w:r w:rsidRPr="00182D48">
        <w:rPr>
          <w:rFonts w:ascii="Times New Roman" w:hAnsi="Times New Roman" w:cs="Times New Roman"/>
          <w:sz w:val="24"/>
          <w:szCs w:val="24"/>
          <w:lang w:val="pt-BR"/>
        </w:rPr>
        <w:t xml:space="preserve">i do submundo da </w:t>
      </w:r>
      <w:r w:rsidR="00525BEC" w:rsidRPr="00182D48">
        <w:rPr>
          <w:rFonts w:ascii="Times New Roman" w:hAnsi="Times New Roman" w:cs="Times New Roman"/>
          <w:sz w:val="24"/>
          <w:szCs w:val="24"/>
          <w:lang w:val="pt-BR"/>
        </w:rPr>
        <w:t>“</w:t>
      </w:r>
      <w:r w:rsidR="00525BEC">
        <w:rPr>
          <w:rFonts w:ascii="Times New Roman" w:hAnsi="Times New Roman" w:cs="Times New Roman"/>
          <w:sz w:val="24"/>
          <w:szCs w:val="24"/>
          <w:lang w:val="pt-BR"/>
        </w:rPr>
        <w:t>Cidade M</w:t>
      </w:r>
      <w:r w:rsidR="00525BEC" w:rsidRPr="00182D48">
        <w:rPr>
          <w:rFonts w:ascii="Times New Roman" w:hAnsi="Times New Roman" w:cs="Times New Roman"/>
          <w:sz w:val="24"/>
          <w:szCs w:val="24"/>
          <w:lang w:val="pt-BR"/>
        </w:rPr>
        <w:t>aravilhosa”</w:t>
      </w:r>
      <w:r w:rsidRPr="00182D48">
        <w:rPr>
          <w:rFonts w:ascii="Times New Roman" w:hAnsi="Times New Roman" w:cs="Times New Roman"/>
          <w:sz w:val="24"/>
          <w:szCs w:val="24"/>
          <w:lang w:val="pt-BR"/>
        </w:rPr>
        <w:t>, que neste caso não tem sido tão maravilhosa. O objetivo do escritor não foi de maneira alguma excusar ou até justificar a violência, mas sim oferecer ao leitor a possibilidade de visualizá-la com toda a sua força e autenticidade, o que até então na história da literatura brasileira não foi tão comum.  </w:t>
      </w:r>
    </w:p>
    <w:p w:rsidR="00182D48" w:rsidRPr="00FA507A" w:rsidRDefault="00182D48" w:rsidP="00FA507A">
      <w:pPr>
        <w:pStyle w:val="Heading1"/>
        <w:spacing w:line="360" w:lineRule="auto"/>
        <w:rPr>
          <w:rFonts w:cs="Times New Roman"/>
        </w:rPr>
      </w:pPr>
      <w:bookmarkStart w:id="9" w:name="_Toc358268026"/>
      <w:bookmarkStart w:id="10" w:name="_Toc340616034"/>
      <w:r w:rsidRPr="00FA507A">
        <w:rPr>
          <w:rFonts w:cs="Times New Roman"/>
        </w:rPr>
        <w:lastRenderedPageBreak/>
        <w:t>BIBLIOGRAFIA</w:t>
      </w:r>
      <w:bookmarkEnd w:id="9"/>
      <w:bookmarkEnd w:id="10"/>
    </w:p>
    <w:p w:rsidR="00182D48" w:rsidRPr="00FA507A" w:rsidRDefault="00182D48" w:rsidP="00FA507A">
      <w:pPr>
        <w:pStyle w:val="NoSpacing"/>
        <w:spacing w:line="360" w:lineRule="auto"/>
        <w:rPr>
          <w:rFonts w:ascii="Times New Roman" w:hAnsi="Times New Roman" w:cs="Times New Roman"/>
          <w:b/>
          <w:sz w:val="24"/>
          <w:szCs w:val="24"/>
        </w:rPr>
      </w:pPr>
      <w:r w:rsidRPr="00FA507A">
        <w:rPr>
          <w:rFonts w:ascii="Times New Roman" w:hAnsi="Times New Roman" w:cs="Times New Roman"/>
          <w:b/>
          <w:sz w:val="24"/>
          <w:szCs w:val="24"/>
        </w:rPr>
        <w:t>Bibliografia de Rubem Fonseca</w:t>
      </w:r>
    </w:p>
    <w:p w:rsidR="00182D48" w:rsidRPr="00FA507A" w:rsidRDefault="00182D48" w:rsidP="00FA507A">
      <w:pPr>
        <w:pStyle w:val="NoSpacing"/>
        <w:spacing w:line="360" w:lineRule="auto"/>
        <w:rPr>
          <w:rFonts w:ascii="Times New Roman" w:hAnsi="Times New Roman" w:cs="Times New Roman"/>
          <w:b/>
          <w:sz w:val="24"/>
          <w:szCs w:val="24"/>
        </w:rPr>
      </w:pPr>
    </w:p>
    <w:p w:rsidR="00182D48" w:rsidRPr="00FA507A" w:rsidRDefault="00182D48" w:rsidP="00FA507A">
      <w:pPr>
        <w:pStyle w:val="NoSpacing"/>
        <w:numPr>
          <w:ilvl w:val="0"/>
          <w:numId w:val="4"/>
        </w:numPr>
        <w:spacing w:line="360" w:lineRule="auto"/>
        <w:rPr>
          <w:rFonts w:ascii="Times New Roman" w:hAnsi="Times New Roman" w:cs="Times New Roman"/>
          <w:sz w:val="24"/>
          <w:szCs w:val="24"/>
        </w:rPr>
      </w:pPr>
      <w:r w:rsidRPr="00FA507A">
        <w:rPr>
          <w:rFonts w:ascii="Times New Roman" w:hAnsi="Times New Roman" w:cs="Times New Roman"/>
          <w:sz w:val="24"/>
          <w:szCs w:val="24"/>
        </w:rPr>
        <w:t xml:space="preserve">FONSECA, Rubem. </w:t>
      </w:r>
      <w:r w:rsidRPr="00FA507A">
        <w:rPr>
          <w:rFonts w:ascii="Times New Roman" w:hAnsi="Times New Roman" w:cs="Times New Roman"/>
          <w:i/>
          <w:iCs/>
          <w:sz w:val="24"/>
          <w:szCs w:val="24"/>
        </w:rPr>
        <w:t>Contos Reunidos</w:t>
      </w:r>
      <w:r w:rsidRPr="00FA507A">
        <w:rPr>
          <w:rFonts w:ascii="Times New Roman" w:hAnsi="Times New Roman" w:cs="Times New Roman"/>
          <w:sz w:val="24"/>
          <w:szCs w:val="24"/>
        </w:rPr>
        <w:t>. Rio de Janeiro: Editora Schwarcz Ltd., 2001.</w:t>
      </w:r>
    </w:p>
    <w:p w:rsidR="00182D48" w:rsidRPr="00FA507A" w:rsidRDefault="00182D48" w:rsidP="00FA507A">
      <w:pPr>
        <w:pStyle w:val="NoSpacing"/>
        <w:spacing w:line="360" w:lineRule="auto"/>
        <w:rPr>
          <w:rFonts w:ascii="Times New Roman" w:hAnsi="Times New Roman" w:cs="Times New Roman"/>
          <w:b/>
          <w:sz w:val="24"/>
          <w:szCs w:val="24"/>
        </w:rPr>
      </w:pPr>
    </w:p>
    <w:p w:rsidR="00182D48" w:rsidRPr="00FA507A" w:rsidRDefault="00182D48" w:rsidP="00FA507A">
      <w:pPr>
        <w:pStyle w:val="NoSpacing"/>
        <w:spacing w:line="360" w:lineRule="auto"/>
        <w:rPr>
          <w:rFonts w:ascii="Times New Roman" w:hAnsi="Times New Roman" w:cs="Times New Roman"/>
          <w:b/>
          <w:sz w:val="24"/>
          <w:szCs w:val="24"/>
        </w:rPr>
      </w:pPr>
      <w:r w:rsidRPr="00FA507A">
        <w:rPr>
          <w:rFonts w:ascii="Times New Roman" w:hAnsi="Times New Roman" w:cs="Times New Roman"/>
          <w:b/>
          <w:sz w:val="24"/>
          <w:szCs w:val="24"/>
        </w:rPr>
        <w:t>Bibliografia de apoio</w:t>
      </w:r>
    </w:p>
    <w:p w:rsidR="00182D48" w:rsidRPr="00FA507A" w:rsidRDefault="00182D48" w:rsidP="00FA507A">
      <w:pPr>
        <w:pStyle w:val="NoSpacing"/>
        <w:numPr>
          <w:ilvl w:val="0"/>
          <w:numId w:val="5"/>
        </w:numPr>
        <w:spacing w:line="360" w:lineRule="auto"/>
        <w:rPr>
          <w:rStyle w:val="Hyperlink"/>
          <w:rFonts w:ascii="Times New Roman" w:hAnsi="Times New Roman" w:cs="Times New Roman"/>
          <w:color w:val="auto"/>
          <w:sz w:val="24"/>
          <w:szCs w:val="24"/>
          <w:u w:val="none"/>
        </w:rPr>
      </w:pPr>
      <w:r w:rsidRPr="00FA507A">
        <w:rPr>
          <w:rFonts w:ascii="Times New Roman" w:hAnsi="Times New Roman" w:cs="Times New Roman"/>
          <w:sz w:val="24"/>
          <w:szCs w:val="24"/>
        </w:rPr>
        <w:t xml:space="preserve">AMARAL, Sérgio da Fonseca. </w:t>
      </w:r>
      <w:r w:rsidRPr="00FA507A">
        <w:rPr>
          <w:rFonts w:ascii="Times New Roman" w:hAnsi="Times New Roman" w:cs="Times New Roman"/>
          <w:i/>
          <w:iCs/>
          <w:sz w:val="24"/>
          <w:szCs w:val="24"/>
        </w:rPr>
        <w:t>Violência: a ficção de Rubem Fonseca</w:t>
      </w:r>
      <w:r w:rsidRPr="00FA507A">
        <w:rPr>
          <w:rFonts w:ascii="Times New Roman" w:hAnsi="Times New Roman" w:cs="Times New Roman"/>
          <w:sz w:val="24"/>
          <w:szCs w:val="24"/>
        </w:rPr>
        <w:t xml:space="preserve">. p. </w:t>
      </w:r>
      <w:r w:rsidRPr="00FA507A">
        <w:rPr>
          <w:rFonts w:ascii="Times New Roman" w:hAnsi="Times New Roman" w:cs="Times New Roman"/>
          <w:sz w:val="24"/>
          <w:szCs w:val="24"/>
          <w:lang w:val="pt-BR"/>
        </w:rPr>
        <w:t>87, Disponível em</w:t>
      </w:r>
      <w:r w:rsidRPr="00FA507A">
        <w:rPr>
          <w:rFonts w:ascii="Times New Roman" w:hAnsi="Times New Roman" w:cs="Times New Roman"/>
          <w:sz w:val="24"/>
          <w:szCs w:val="24"/>
        </w:rPr>
        <w:t xml:space="preserve">: </w:t>
      </w:r>
      <w:r w:rsidRPr="00FA507A">
        <w:rPr>
          <w:rFonts w:ascii="Times New Roman" w:hAnsi="Times New Roman" w:cs="Times New Roman"/>
          <w:sz w:val="24"/>
          <w:szCs w:val="24"/>
          <w:lang w:val="pt-BR"/>
        </w:rPr>
        <w:t xml:space="preserve"> </w:t>
      </w:r>
      <w:hyperlink r:id="rId10" w:history="1">
        <w:r w:rsidRPr="00FA507A">
          <w:rPr>
            <w:rStyle w:val="Hyperlink"/>
            <w:rFonts w:ascii="Times New Roman" w:eastAsia="Calibri" w:hAnsi="Times New Roman" w:cs="Times New Roman"/>
            <w:sz w:val="24"/>
            <w:szCs w:val="24"/>
            <w:lang w:val="pt-BR"/>
          </w:rPr>
          <w:t>http://www.revistaterceiramargem.letras.ufrj.br/index.php/revistaterceiramargem/article/view/75/65</w:t>
        </w:r>
      </w:hyperlink>
    </w:p>
    <w:p w:rsidR="00525BEC" w:rsidRPr="00FA507A" w:rsidRDefault="00FA507A" w:rsidP="00FA507A">
      <w:pPr>
        <w:pStyle w:val="Bezmezer1"/>
        <w:numPr>
          <w:ilvl w:val="0"/>
          <w:numId w:val="5"/>
        </w:numPr>
        <w:spacing w:line="360" w:lineRule="auto"/>
        <w:jc w:val="both"/>
        <w:rPr>
          <w:rFonts w:ascii="Times New Roman" w:hAnsi="Times New Roman"/>
          <w:sz w:val="24"/>
          <w:szCs w:val="24"/>
        </w:rPr>
      </w:pPr>
      <w:r w:rsidRPr="00FA507A">
        <w:rPr>
          <w:rFonts w:ascii="Times New Roman" w:hAnsi="Times New Roman"/>
          <w:sz w:val="24"/>
          <w:szCs w:val="24"/>
          <w:lang w:val="pt-BR"/>
        </w:rPr>
        <w:t xml:space="preserve">BOSI, Alfredo. </w:t>
      </w:r>
      <w:r w:rsidR="00525BEC" w:rsidRPr="00FA507A">
        <w:rPr>
          <w:rFonts w:ascii="Times New Roman" w:hAnsi="Times New Roman"/>
          <w:i/>
          <w:sz w:val="24"/>
          <w:szCs w:val="24"/>
          <w:lang w:val="pt-BR"/>
        </w:rPr>
        <w:t>História concisa da literatura brasileira</w:t>
      </w:r>
      <w:r w:rsidRPr="00FA507A">
        <w:rPr>
          <w:rFonts w:ascii="Times New Roman" w:hAnsi="Times New Roman"/>
          <w:sz w:val="24"/>
          <w:szCs w:val="24"/>
          <w:lang w:val="pt-BR"/>
        </w:rPr>
        <w:t xml:space="preserve">. </w:t>
      </w:r>
      <w:r w:rsidR="00525BEC" w:rsidRPr="00FA507A">
        <w:rPr>
          <w:rFonts w:ascii="Times New Roman" w:hAnsi="Times New Roman"/>
          <w:sz w:val="24"/>
          <w:szCs w:val="24"/>
          <w:lang w:val="pt-BR"/>
        </w:rPr>
        <w:t>Editora Pensamento-Cultrix,</w:t>
      </w:r>
      <w:r w:rsidRPr="00FA507A">
        <w:rPr>
          <w:rFonts w:ascii="Times New Roman" w:hAnsi="Times New Roman"/>
          <w:sz w:val="24"/>
          <w:szCs w:val="24"/>
          <w:lang w:val="pt-BR"/>
        </w:rPr>
        <w:t xml:space="preserve"> São Paulo: </w:t>
      </w:r>
      <w:r w:rsidR="00525BEC" w:rsidRPr="00FA507A">
        <w:rPr>
          <w:rFonts w:ascii="Times New Roman" w:hAnsi="Times New Roman"/>
          <w:sz w:val="24"/>
          <w:szCs w:val="24"/>
          <w:lang w:val="pt-BR"/>
        </w:rPr>
        <w:t>1994.</w:t>
      </w:r>
    </w:p>
    <w:p w:rsidR="00182D48" w:rsidRPr="00FA507A" w:rsidRDefault="00182D48" w:rsidP="00FA507A">
      <w:pPr>
        <w:pStyle w:val="NoSpacing"/>
        <w:numPr>
          <w:ilvl w:val="0"/>
          <w:numId w:val="5"/>
        </w:numPr>
        <w:spacing w:line="360" w:lineRule="auto"/>
        <w:rPr>
          <w:rFonts w:ascii="Times New Roman" w:hAnsi="Times New Roman" w:cs="Times New Roman"/>
          <w:sz w:val="24"/>
          <w:szCs w:val="24"/>
        </w:rPr>
      </w:pPr>
      <w:r w:rsidRPr="00FA507A">
        <w:rPr>
          <w:rFonts w:ascii="Times New Roman" w:hAnsi="Times New Roman" w:cs="Times New Roman"/>
          <w:sz w:val="24"/>
          <w:szCs w:val="24"/>
        </w:rPr>
        <w:t xml:space="preserve">BOSI, Alfredo. </w:t>
      </w:r>
      <w:r w:rsidRPr="00FA507A">
        <w:rPr>
          <w:rFonts w:ascii="Times New Roman" w:hAnsi="Times New Roman" w:cs="Times New Roman"/>
          <w:i/>
          <w:iCs/>
          <w:sz w:val="24"/>
          <w:szCs w:val="24"/>
        </w:rPr>
        <w:t>O conto brasileiro contemporâneo</w:t>
      </w:r>
      <w:r w:rsidRPr="00FA507A">
        <w:rPr>
          <w:rFonts w:ascii="Times New Roman" w:hAnsi="Times New Roman" w:cs="Times New Roman"/>
          <w:sz w:val="24"/>
          <w:szCs w:val="24"/>
        </w:rPr>
        <w:t>.</w:t>
      </w:r>
      <w:r w:rsidR="00FA507A" w:rsidRPr="00FA507A">
        <w:rPr>
          <w:rFonts w:ascii="Times New Roman" w:hAnsi="Times New Roman" w:cs="Times New Roman"/>
          <w:sz w:val="24"/>
          <w:szCs w:val="24"/>
        </w:rPr>
        <w:t xml:space="preserve"> </w:t>
      </w:r>
      <w:r w:rsidRPr="00FA507A">
        <w:rPr>
          <w:rFonts w:ascii="Times New Roman" w:hAnsi="Times New Roman" w:cs="Times New Roman"/>
          <w:sz w:val="24"/>
          <w:szCs w:val="24"/>
        </w:rPr>
        <w:t xml:space="preserve">São Paulo: </w:t>
      </w:r>
      <w:r w:rsidR="00FA507A" w:rsidRPr="00FA507A">
        <w:rPr>
          <w:rFonts w:ascii="Times New Roman" w:hAnsi="Times New Roman" w:cs="Times New Roman"/>
          <w:sz w:val="24"/>
          <w:szCs w:val="24"/>
        </w:rPr>
        <w:t xml:space="preserve">Cultrix , </w:t>
      </w:r>
      <w:r w:rsidRPr="00FA507A">
        <w:rPr>
          <w:rFonts w:ascii="Times New Roman" w:hAnsi="Times New Roman" w:cs="Times New Roman"/>
          <w:sz w:val="24"/>
          <w:szCs w:val="24"/>
        </w:rPr>
        <w:t>1978.</w:t>
      </w:r>
    </w:p>
    <w:p w:rsidR="00182D48" w:rsidRPr="00FA507A" w:rsidRDefault="00182D48" w:rsidP="00FA507A">
      <w:pPr>
        <w:pStyle w:val="NoSpacing"/>
        <w:numPr>
          <w:ilvl w:val="0"/>
          <w:numId w:val="5"/>
        </w:numPr>
        <w:spacing w:line="360" w:lineRule="auto"/>
        <w:rPr>
          <w:rFonts w:ascii="Times New Roman" w:hAnsi="Times New Roman" w:cs="Times New Roman"/>
          <w:sz w:val="24"/>
          <w:szCs w:val="24"/>
        </w:rPr>
      </w:pPr>
      <w:r w:rsidRPr="00FA507A">
        <w:rPr>
          <w:rFonts w:ascii="Times New Roman" w:hAnsi="Times New Roman" w:cs="Times New Roman"/>
          <w:sz w:val="24"/>
          <w:szCs w:val="24"/>
        </w:rPr>
        <w:t xml:space="preserve">CÂNDIDO, Antônio. </w:t>
      </w:r>
      <w:r w:rsidRPr="00FA507A">
        <w:rPr>
          <w:rFonts w:ascii="Times New Roman" w:hAnsi="Times New Roman" w:cs="Times New Roman"/>
          <w:i/>
          <w:iCs/>
          <w:sz w:val="24"/>
          <w:szCs w:val="24"/>
        </w:rPr>
        <w:t>A educa</w:t>
      </w:r>
      <w:r w:rsidRPr="00FA507A">
        <w:rPr>
          <w:rFonts w:ascii="Times New Roman" w:hAnsi="Times New Roman" w:cs="Times New Roman"/>
          <w:i/>
          <w:iCs/>
          <w:sz w:val="24"/>
          <w:szCs w:val="24"/>
          <w:lang w:val="pt-BR"/>
        </w:rPr>
        <w:t>ção pela noite e outros ensaios</w:t>
      </w:r>
      <w:r w:rsidRPr="00FA507A">
        <w:rPr>
          <w:rFonts w:ascii="Times New Roman" w:hAnsi="Times New Roman" w:cs="Times New Roman"/>
          <w:sz w:val="24"/>
          <w:szCs w:val="24"/>
          <w:lang w:val="pt-BR"/>
        </w:rPr>
        <w:t>. São Paulo</w:t>
      </w:r>
      <w:r w:rsidRPr="00FA507A">
        <w:rPr>
          <w:rFonts w:ascii="Times New Roman" w:hAnsi="Times New Roman" w:cs="Times New Roman"/>
          <w:sz w:val="24"/>
          <w:szCs w:val="24"/>
        </w:rPr>
        <w:t xml:space="preserve">: </w:t>
      </w:r>
      <w:r w:rsidR="00FA507A" w:rsidRPr="00FA507A">
        <w:rPr>
          <w:rFonts w:ascii="Times New Roman" w:hAnsi="Times New Roman" w:cs="Times New Roman"/>
          <w:sz w:val="24"/>
          <w:szCs w:val="24"/>
          <w:lang w:val="pt-BR"/>
        </w:rPr>
        <w:t xml:space="preserve">Ática, </w:t>
      </w:r>
      <w:r w:rsidRPr="00FA507A">
        <w:rPr>
          <w:rFonts w:ascii="Times New Roman" w:hAnsi="Times New Roman" w:cs="Times New Roman"/>
          <w:sz w:val="24"/>
          <w:szCs w:val="24"/>
        </w:rPr>
        <w:t>1989.</w:t>
      </w:r>
    </w:p>
    <w:p w:rsidR="00182D48" w:rsidRPr="00FA507A" w:rsidRDefault="00182D48" w:rsidP="00FA507A">
      <w:pPr>
        <w:pStyle w:val="NoSpacing"/>
        <w:numPr>
          <w:ilvl w:val="0"/>
          <w:numId w:val="5"/>
        </w:numPr>
        <w:spacing w:line="360" w:lineRule="auto"/>
        <w:rPr>
          <w:rFonts w:ascii="Times New Roman" w:hAnsi="Times New Roman" w:cs="Times New Roman"/>
          <w:sz w:val="24"/>
          <w:szCs w:val="24"/>
        </w:rPr>
      </w:pPr>
      <w:r w:rsidRPr="00FA507A">
        <w:rPr>
          <w:rFonts w:ascii="Times New Roman" w:hAnsi="Times New Roman" w:cs="Times New Roman"/>
          <w:sz w:val="24"/>
          <w:szCs w:val="24"/>
          <w:lang w:val="pt-BR"/>
        </w:rPr>
        <w:t xml:space="preserve">FIGUEIREDO, Vera Lúcia Follain de. </w:t>
      </w:r>
      <w:r w:rsidRPr="00FA507A">
        <w:rPr>
          <w:rFonts w:ascii="Times New Roman" w:hAnsi="Times New Roman" w:cs="Times New Roman"/>
          <w:i/>
          <w:iCs/>
          <w:sz w:val="24"/>
          <w:szCs w:val="24"/>
          <w:lang w:val="pt-BR"/>
        </w:rPr>
        <w:t>Os crimes do texto</w:t>
      </w:r>
      <w:r w:rsidRPr="00FA507A">
        <w:rPr>
          <w:rFonts w:ascii="Times New Roman" w:hAnsi="Times New Roman" w:cs="Times New Roman"/>
          <w:i/>
          <w:iCs/>
          <w:sz w:val="24"/>
          <w:szCs w:val="24"/>
        </w:rPr>
        <w:t>: Rubem Fonseca e a fic</w:t>
      </w:r>
      <w:r w:rsidRPr="00FA507A">
        <w:rPr>
          <w:rFonts w:ascii="Times New Roman" w:hAnsi="Times New Roman" w:cs="Times New Roman"/>
          <w:i/>
          <w:iCs/>
          <w:sz w:val="24"/>
          <w:szCs w:val="24"/>
          <w:lang w:val="pt-BR"/>
        </w:rPr>
        <w:t>ção contemporânea</w:t>
      </w:r>
      <w:r w:rsidRPr="00FA507A">
        <w:rPr>
          <w:rFonts w:ascii="Times New Roman" w:hAnsi="Times New Roman" w:cs="Times New Roman"/>
          <w:sz w:val="24"/>
          <w:szCs w:val="24"/>
          <w:lang w:val="pt-BR"/>
        </w:rPr>
        <w:t>. Belo Horizonte</w:t>
      </w:r>
      <w:r w:rsidRPr="00FA507A">
        <w:rPr>
          <w:rFonts w:ascii="Times New Roman" w:hAnsi="Times New Roman" w:cs="Times New Roman"/>
          <w:sz w:val="24"/>
          <w:szCs w:val="24"/>
        </w:rPr>
        <w:t xml:space="preserve">: </w:t>
      </w:r>
      <w:r w:rsidRPr="00FA507A">
        <w:rPr>
          <w:rFonts w:ascii="Times New Roman" w:hAnsi="Times New Roman" w:cs="Times New Roman"/>
          <w:sz w:val="24"/>
          <w:szCs w:val="24"/>
          <w:lang w:val="pt-BR"/>
        </w:rPr>
        <w:t xml:space="preserve">UFMG, </w:t>
      </w:r>
      <w:r w:rsidRPr="00FA507A">
        <w:rPr>
          <w:rFonts w:ascii="Times New Roman" w:hAnsi="Times New Roman" w:cs="Times New Roman"/>
          <w:sz w:val="24"/>
          <w:szCs w:val="24"/>
        </w:rPr>
        <w:t>2003.</w:t>
      </w:r>
    </w:p>
    <w:p w:rsidR="00182D48" w:rsidRPr="00FA507A" w:rsidRDefault="00182D48" w:rsidP="00FA507A">
      <w:pPr>
        <w:pStyle w:val="NoSpacing"/>
        <w:numPr>
          <w:ilvl w:val="0"/>
          <w:numId w:val="5"/>
        </w:numPr>
        <w:spacing w:line="360" w:lineRule="auto"/>
        <w:rPr>
          <w:rFonts w:ascii="Times New Roman" w:hAnsi="Times New Roman" w:cs="Times New Roman"/>
          <w:sz w:val="24"/>
          <w:szCs w:val="24"/>
          <w:lang w:val="pt-BR"/>
        </w:rPr>
      </w:pPr>
      <w:r w:rsidRPr="00FA507A">
        <w:rPr>
          <w:rFonts w:ascii="Times New Roman" w:hAnsi="Times New Roman" w:cs="Times New Roman"/>
          <w:sz w:val="24"/>
          <w:szCs w:val="24"/>
        </w:rPr>
        <w:t xml:space="preserve">FREITAS JÚNIOR, Dário Taciano de. </w:t>
      </w:r>
      <w:r w:rsidRPr="00FA507A">
        <w:rPr>
          <w:rFonts w:ascii="Times New Roman" w:hAnsi="Times New Roman" w:cs="Times New Roman"/>
          <w:i/>
          <w:iCs/>
          <w:sz w:val="24"/>
          <w:szCs w:val="24"/>
          <w:lang w:val="pt-BR"/>
        </w:rPr>
        <w:t>Três passeios pelo Rio</w:t>
      </w:r>
      <w:r w:rsidRPr="00FA507A">
        <w:rPr>
          <w:rFonts w:ascii="Times New Roman" w:hAnsi="Times New Roman" w:cs="Times New Roman"/>
          <w:i/>
          <w:iCs/>
          <w:sz w:val="24"/>
          <w:szCs w:val="24"/>
        </w:rPr>
        <w:t>:</w:t>
      </w:r>
      <w:r w:rsidRPr="00FA507A">
        <w:rPr>
          <w:rFonts w:ascii="Times New Roman" w:hAnsi="Times New Roman" w:cs="Times New Roman"/>
          <w:i/>
          <w:iCs/>
          <w:sz w:val="24"/>
          <w:szCs w:val="24"/>
          <w:lang w:val="pt-BR"/>
        </w:rPr>
        <w:t xml:space="preserve"> a ficção obscena de Rubem Fonseca</w:t>
      </w:r>
      <w:r w:rsidRPr="00FA507A">
        <w:rPr>
          <w:rFonts w:ascii="Times New Roman" w:hAnsi="Times New Roman" w:cs="Times New Roman"/>
          <w:sz w:val="24"/>
          <w:szCs w:val="24"/>
          <w:lang w:val="pt-BR"/>
        </w:rPr>
        <w:t>. p. 5, Disponível em</w:t>
      </w:r>
      <w:r w:rsidRPr="00FA507A">
        <w:rPr>
          <w:rFonts w:ascii="Times New Roman" w:hAnsi="Times New Roman" w:cs="Times New Roman"/>
          <w:sz w:val="24"/>
          <w:szCs w:val="24"/>
        </w:rPr>
        <w:t xml:space="preserve">: </w:t>
      </w:r>
      <w:hyperlink r:id="rId11" w:history="1">
        <w:r w:rsidRPr="00FA507A">
          <w:rPr>
            <w:rStyle w:val="Hyperlink"/>
            <w:rFonts w:ascii="Times New Roman" w:eastAsia="Calibri" w:hAnsi="Times New Roman" w:cs="Times New Roman"/>
            <w:sz w:val="24"/>
            <w:szCs w:val="24"/>
            <w:lang w:val="pt-BR"/>
          </w:rPr>
          <w:t>http://www.fw.uri.br/publicacoes/literaturaemdebate/sumario.php?cod_ed=2</w:t>
        </w:r>
      </w:hyperlink>
      <w:r w:rsidRPr="00FA507A">
        <w:rPr>
          <w:rFonts w:ascii="Times New Roman" w:hAnsi="Times New Roman" w:cs="Times New Roman"/>
          <w:sz w:val="24"/>
          <w:szCs w:val="24"/>
          <w:lang w:val="pt-BR"/>
        </w:rPr>
        <w:t xml:space="preserve">. </w:t>
      </w:r>
    </w:p>
    <w:p w:rsidR="00182D48" w:rsidRPr="00FA507A" w:rsidRDefault="00182D48" w:rsidP="00FA507A">
      <w:pPr>
        <w:pStyle w:val="NoSpacing"/>
        <w:numPr>
          <w:ilvl w:val="0"/>
          <w:numId w:val="5"/>
        </w:numPr>
        <w:spacing w:line="360" w:lineRule="auto"/>
        <w:rPr>
          <w:rFonts w:ascii="Times New Roman" w:hAnsi="Times New Roman" w:cs="Times New Roman"/>
          <w:sz w:val="24"/>
          <w:szCs w:val="24"/>
          <w:lang w:val="pt-BR"/>
        </w:rPr>
      </w:pPr>
      <w:r w:rsidRPr="00FA507A">
        <w:rPr>
          <w:rFonts w:ascii="Times New Roman" w:hAnsi="Times New Roman" w:cs="Times New Roman"/>
          <w:sz w:val="24"/>
          <w:szCs w:val="24"/>
        </w:rPr>
        <w:t xml:space="preserve">GUIZZO, Rediver Antonio. </w:t>
      </w:r>
      <w:r w:rsidRPr="00FA507A">
        <w:rPr>
          <w:rFonts w:ascii="Times New Roman" w:hAnsi="Times New Roman" w:cs="Times New Roman"/>
          <w:i/>
          <w:iCs/>
          <w:sz w:val="24"/>
          <w:szCs w:val="24"/>
        </w:rPr>
        <w:t>Rubem Fonseca: A representa</w:t>
      </w:r>
      <w:r w:rsidRPr="00FA507A">
        <w:rPr>
          <w:rFonts w:ascii="Times New Roman" w:hAnsi="Times New Roman" w:cs="Times New Roman"/>
          <w:i/>
          <w:iCs/>
          <w:sz w:val="24"/>
          <w:szCs w:val="24"/>
          <w:lang w:val="pt-BR"/>
        </w:rPr>
        <w:t>ção da violência e das relações de poder enquanto agressão ao leitor no conto O cobrado</w:t>
      </w:r>
      <w:r w:rsidRPr="00FA507A">
        <w:rPr>
          <w:rFonts w:ascii="Times New Roman" w:hAnsi="Times New Roman" w:cs="Times New Roman"/>
          <w:sz w:val="24"/>
          <w:szCs w:val="24"/>
          <w:lang w:val="pt-BR"/>
        </w:rPr>
        <w:t>r. Terra roxa e outras terras</w:t>
      </w:r>
      <w:r w:rsidRPr="00FA507A">
        <w:rPr>
          <w:rFonts w:ascii="Times New Roman" w:hAnsi="Times New Roman" w:cs="Times New Roman"/>
          <w:sz w:val="24"/>
          <w:szCs w:val="24"/>
        </w:rPr>
        <w:t>:</w:t>
      </w:r>
      <w:r w:rsidRPr="00FA507A">
        <w:rPr>
          <w:rFonts w:ascii="Times New Roman" w:hAnsi="Times New Roman" w:cs="Times New Roman"/>
          <w:sz w:val="24"/>
          <w:szCs w:val="24"/>
          <w:lang w:val="pt-BR"/>
        </w:rPr>
        <w:t xml:space="preserve"> Revista de Estudos Literários, Volume 21, 2011.</w:t>
      </w:r>
    </w:p>
    <w:p w:rsidR="00FA507A" w:rsidRPr="00FA507A" w:rsidRDefault="00FA507A" w:rsidP="00FA507A">
      <w:pPr>
        <w:pStyle w:val="NoSpacing"/>
        <w:numPr>
          <w:ilvl w:val="0"/>
          <w:numId w:val="5"/>
        </w:numPr>
        <w:spacing w:line="360" w:lineRule="auto"/>
        <w:rPr>
          <w:rFonts w:ascii="Times New Roman" w:hAnsi="Times New Roman" w:cs="Times New Roman"/>
          <w:sz w:val="24"/>
          <w:szCs w:val="24"/>
          <w:lang w:val="pt-BR"/>
        </w:rPr>
      </w:pPr>
      <w:r w:rsidRPr="00FA507A">
        <w:rPr>
          <w:rFonts w:ascii="Times New Roman" w:hAnsi="Times New Roman" w:cs="Times New Roman"/>
          <w:sz w:val="24"/>
          <w:szCs w:val="24"/>
        </w:rPr>
        <w:t>KLÍMA, Jan. Dějiny Brazílie. Praha: NLN, 1998.</w:t>
      </w:r>
    </w:p>
    <w:p w:rsidR="00182D48" w:rsidRPr="00FA507A" w:rsidRDefault="00182D48" w:rsidP="00FA507A">
      <w:pPr>
        <w:pStyle w:val="NoSpacing"/>
        <w:numPr>
          <w:ilvl w:val="0"/>
          <w:numId w:val="5"/>
        </w:numPr>
        <w:spacing w:line="360" w:lineRule="auto"/>
        <w:rPr>
          <w:rFonts w:ascii="Times New Roman" w:hAnsi="Times New Roman" w:cs="Times New Roman"/>
          <w:sz w:val="24"/>
          <w:szCs w:val="24"/>
        </w:rPr>
      </w:pPr>
      <w:r w:rsidRPr="00FA507A">
        <w:rPr>
          <w:rFonts w:ascii="Times New Roman" w:hAnsi="Times New Roman" w:cs="Times New Roman"/>
          <w:sz w:val="24"/>
          <w:szCs w:val="24"/>
          <w:lang w:val="pt-BR"/>
        </w:rPr>
        <w:t xml:space="preserve">LAFETÁ, João Luiz. </w:t>
      </w:r>
      <w:r w:rsidRPr="00FA507A">
        <w:rPr>
          <w:rFonts w:ascii="Times New Roman" w:hAnsi="Times New Roman" w:cs="Times New Roman"/>
          <w:i/>
          <w:sz w:val="24"/>
          <w:szCs w:val="24"/>
          <w:lang w:val="pt-BR"/>
        </w:rPr>
        <w:t>Rubem Fonseca, do lirismo à violência</w:t>
      </w:r>
      <w:r w:rsidRPr="00FA507A">
        <w:rPr>
          <w:rFonts w:ascii="Times New Roman" w:hAnsi="Times New Roman" w:cs="Times New Roman"/>
          <w:sz w:val="24"/>
          <w:szCs w:val="24"/>
          <w:lang w:val="pt-BR"/>
        </w:rPr>
        <w:t>. São Paulo</w:t>
      </w:r>
      <w:r w:rsidRPr="00FA507A">
        <w:rPr>
          <w:rFonts w:ascii="Times New Roman" w:hAnsi="Times New Roman" w:cs="Times New Roman"/>
          <w:sz w:val="24"/>
          <w:szCs w:val="24"/>
        </w:rPr>
        <w:t xml:space="preserve">: Universidade de São Paulo, </w:t>
      </w:r>
      <w:r w:rsidRPr="00FA507A">
        <w:rPr>
          <w:rFonts w:ascii="Times New Roman" w:hAnsi="Times New Roman" w:cs="Times New Roman"/>
          <w:sz w:val="24"/>
          <w:szCs w:val="24"/>
          <w:lang w:val="pt-BR"/>
        </w:rPr>
        <w:t>n</w:t>
      </w:r>
      <w:r w:rsidRPr="00FA507A">
        <w:rPr>
          <w:rFonts w:ascii="Times New Roman" w:hAnsi="Times New Roman" w:cs="Times New Roman"/>
          <w:sz w:val="24"/>
          <w:szCs w:val="24"/>
          <w:vertAlign w:val="superscript"/>
          <w:lang w:val="pt-BR"/>
        </w:rPr>
        <w:t>o</w:t>
      </w:r>
      <w:r w:rsidRPr="00FA507A">
        <w:rPr>
          <w:rFonts w:ascii="Times New Roman" w:hAnsi="Times New Roman" w:cs="Times New Roman"/>
          <w:sz w:val="24"/>
          <w:szCs w:val="24"/>
        </w:rPr>
        <w:t xml:space="preserve"> 5, 2000. </w:t>
      </w:r>
    </w:p>
    <w:p w:rsidR="00182D48" w:rsidRPr="00FA507A" w:rsidRDefault="00182D48" w:rsidP="00FA507A">
      <w:pPr>
        <w:pStyle w:val="FootnoteText"/>
        <w:numPr>
          <w:ilvl w:val="0"/>
          <w:numId w:val="5"/>
        </w:numPr>
        <w:spacing w:line="360" w:lineRule="auto"/>
        <w:rPr>
          <w:rFonts w:ascii="Times New Roman" w:hAnsi="Times New Roman" w:cs="Times New Roman"/>
          <w:sz w:val="24"/>
          <w:szCs w:val="24"/>
        </w:rPr>
      </w:pPr>
      <w:r w:rsidRPr="00FA507A">
        <w:rPr>
          <w:rFonts w:ascii="Times New Roman" w:hAnsi="Times New Roman" w:cs="Times New Roman"/>
          <w:sz w:val="24"/>
          <w:szCs w:val="24"/>
        </w:rPr>
        <w:t xml:space="preserve">LOWE, Elisabeth. </w:t>
      </w:r>
      <w:r w:rsidRPr="00FA507A">
        <w:rPr>
          <w:rFonts w:ascii="Times New Roman" w:hAnsi="Times New Roman" w:cs="Times New Roman"/>
          <w:i/>
          <w:sz w:val="24"/>
          <w:szCs w:val="24"/>
        </w:rPr>
        <w:t>A Cidade de Rubem Fonseca</w:t>
      </w:r>
      <w:r w:rsidRPr="00FA507A">
        <w:rPr>
          <w:rFonts w:ascii="Times New Roman" w:hAnsi="Times New Roman" w:cs="Times New Roman"/>
          <w:sz w:val="24"/>
          <w:szCs w:val="24"/>
        </w:rPr>
        <w:t>. Trad. Sônia Maria F.C. Alcalay. São Paulo: Escrita, 1983, n. 36.</w:t>
      </w:r>
    </w:p>
    <w:p w:rsidR="00182D48" w:rsidRPr="00FA507A" w:rsidRDefault="00182D48" w:rsidP="00FA507A">
      <w:pPr>
        <w:pStyle w:val="NoSpacing"/>
        <w:numPr>
          <w:ilvl w:val="0"/>
          <w:numId w:val="5"/>
        </w:numPr>
        <w:spacing w:line="360" w:lineRule="auto"/>
        <w:rPr>
          <w:rFonts w:ascii="Times New Roman" w:hAnsi="Times New Roman" w:cs="Times New Roman"/>
          <w:sz w:val="24"/>
          <w:szCs w:val="24"/>
          <w:lang w:val="pt-BR"/>
        </w:rPr>
      </w:pPr>
      <w:r w:rsidRPr="00FA507A">
        <w:rPr>
          <w:rFonts w:ascii="Times New Roman" w:hAnsi="Times New Roman" w:cs="Times New Roman"/>
          <w:sz w:val="24"/>
          <w:szCs w:val="24"/>
          <w:lang w:val="pt-BR"/>
        </w:rPr>
        <w:t xml:space="preserve">MACHADO, Maria Salete. </w:t>
      </w:r>
      <w:r w:rsidRPr="00FA507A">
        <w:rPr>
          <w:rFonts w:ascii="Times New Roman" w:hAnsi="Times New Roman" w:cs="Times New Roman"/>
          <w:i/>
          <w:iCs/>
          <w:sz w:val="24"/>
          <w:szCs w:val="24"/>
          <w:lang w:val="pt-BR"/>
        </w:rPr>
        <w:t>Leitura da cidade: Rubem Fonseca e a violência urbana</w:t>
      </w:r>
      <w:r w:rsidRPr="00FA507A">
        <w:rPr>
          <w:rFonts w:ascii="Times New Roman" w:hAnsi="Times New Roman" w:cs="Times New Roman"/>
          <w:sz w:val="24"/>
          <w:szCs w:val="24"/>
          <w:lang w:val="pt-BR"/>
        </w:rPr>
        <w:t>. Cerrados, Brasília, n</w:t>
      </w:r>
      <w:r w:rsidRPr="00FA507A">
        <w:rPr>
          <w:rFonts w:ascii="Times New Roman" w:hAnsi="Times New Roman" w:cs="Times New Roman"/>
          <w:sz w:val="24"/>
          <w:szCs w:val="24"/>
          <w:vertAlign w:val="superscript"/>
          <w:lang w:val="pt-BR"/>
        </w:rPr>
        <w:t>o</w:t>
      </w:r>
      <w:r w:rsidRPr="00FA507A">
        <w:rPr>
          <w:rFonts w:ascii="Times New Roman" w:hAnsi="Times New Roman" w:cs="Times New Roman"/>
          <w:sz w:val="24"/>
          <w:szCs w:val="24"/>
          <w:lang w:val="pt-BR"/>
        </w:rPr>
        <w:t>2, 1993.</w:t>
      </w:r>
    </w:p>
    <w:p w:rsidR="00182D48" w:rsidRPr="00FA507A" w:rsidRDefault="00182D48" w:rsidP="00FA507A">
      <w:pPr>
        <w:pStyle w:val="NoSpacing"/>
        <w:numPr>
          <w:ilvl w:val="0"/>
          <w:numId w:val="5"/>
        </w:numPr>
        <w:spacing w:line="360" w:lineRule="auto"/>
        <w:rPr>
          <w:rFonts w:ascii="Times New Roman" w:hAnsi="Times New Roman" w:cs="Times New Roman"/>
          <w:sz w:val="24"/>
          <w:szCs w:val="24"/>
        </w:rPr>
      </w:pPr>
      <w:r w:rsidRPr="00FA507A">
        <w:rPr>
          <w:rFonts w:ascii="Times New Roman" w:hAnsi="Times New Roman" w:cs="Times New Roman"/>
          <w:sz w:val="24"/>
          <w:szCs w:val="24"/>
        </w:rPr>
        <w:t xml:space="preserve">MOISÉS, Massaud. </w:t>
      </w:r>
      <w:r w:rsidRPr="00FA507A">
        <w:rPr>
          <w:rFonts w:ascii="Times New Roman" w:hAnsi="Times New Roman" w:cs="Times New Roman"/>
          <w:i/>
          <w:iCs/>
          <w:sz w:val="24"/>
          <w:szCs w:val="24"/>
          <w:lang w:val="pt-BR"/>
        </w:rPr>
        <w:t>Literatura brasileira através dos textos</w:t>
      </w:r>
      <w:r w:rsidRPr="00FA507A">
        <w:rPr>
          <w:rFonts w:ascii="Times New Roman" w:hAnsi="Times New Roman" w:cs="Times New Roman"/>
          <w:sz w:val="24"/>
          <w:szCs w:val="24"/>
          <w:lang w:val="pt-BR"/>
        </w:rPr>
        <w:t>. São Paulo</w:t>
      </w:r>
      <w:r w:rsidRPr="00FA507A">
        <w:rPr>
          <w:rFonts w:ascii="Times New Roman" w:hAnsi="Times New Roman" w:cs="Times New Roman"/>
          <w:sz w:val="24"/>
          <w:szCs w:val="24"/>
        </w:rPr>
        <w:t xml:space="preserve">: </w:t>
      </w:r>
      <w:r w:rsidRPr="00FA507A">
        <w:rPr>
          <w:rFonts w:ascii="Times New Roman" w:hAnsi="Times New Roman" w:cs="Times New Roman"/>
          <w:sz w:val="24"/>
          <w:szCs w:val="24"/>
          <w:lang w:val="pt-BR"/>
        </w:rPr>
        <w:t>Cultrix, 1971, p. 587.</w:t>
      </w:r>
    </w:p>
    <w:p w:rsidR="00182D48" w:rsidRPr="00FA507A" w:rsidRDefault="00182D48" w:rsidP="00FA507A">
      <w:pPr>
        <w:pStyle w:val="NoSpacing"/>
        <w:numPr>
          <w:ilvl w:val="0"/>
          <w:numId w:val="5"/>
        </w:numPr>
        <w:spacing w:line="360" w:lineRule="auto"/>
        <w:rPr>
          <w:rFonts w:ascii="Times New Roman" w:hAnsi="Times New Roman" w:cs="Times New Roman"/>
          <w:sz w:val="24"/>
          <w:szCs w:val="24"/>
        </w:rPr>
      </w:pPr>
      <w:r w:rsidRPr="00FA507A">
        <w:rPr>
          <w:rFonts w:ascii="Times New Roman" w:hAnsi="Times New Roman" w:cs="Times New Roman"/>
          <w:sz w:val="24"/>
          <w:szCs w:val="24"/>
        </w:rPr>
        <w:lastRenderedPageBreak/>
        <w:t xml:space="preserve">PEREIRA, Maria Antonieta. </w:t>
      </w:r>
      <w:r w:rsidRPr="00FA507A">
        <w:rPr>
          <w:rFonts w:ascii="Times New Roman" w:hAnsi="Times New Roman" w:cs="Times New Roman"/>
          <w:i/>
          <w:iCs/>
          <w:sz w:val="24"/>
          <w:szCs w:val="24"/>
        </w:rPr>
        <w:t>No fio do texto: a obra de Rubem Fonseca</w:t>
      </w:r>
      <w:r w:rsidRPr="00FA507A">
        <w:rPr>
          <w:rFonts w:ascii="Times New Roman" w:hAnsi="Times New Roman" w:cs="Times New Roman"/>
          <w:sz w:val="24"/>
          <w:szCs w:val="24"/>
        </w:rPr>
        <w:t>. Belo Horizonte: Fale/UFMG, 2000.</w:t>
      </w:r>
    </w:p>
    <w:p w:rsidR="00FA507A" w:rsidRPr="00FA507A" w:rsidRDefault="00FA507A" w:rsidP="00FA507A">
      <w:pPr>
        <w:pStyle w:val="NoSpacing"/>
        <w:numPr>
          <w:ilvl w:val="0"/>
          <w:numId w:val="5"/>
        </w:numPr>
        <w:spacing w:line="360" w:lineRule="auto"/>
        <w:rPr>
          <w:rFonts w:ascii="Times New Roman" w:hAnsi="Times New Roman" w:cs="Times New Roman"/>
          <w:sz w:val="24"/>
          <w:szCs w:val="24"/>
        </w:rPr>
      </w:pPr>
      <w:r w:rsidRPr="00FA507A">
        <w:rPr>
          <w:rFonts w:ascii="Times New Roman" w:hAnsi="Times New Roman" w:cs="Times New Roman"/>
          <w:sz w:val="24"/>
          <w:szCs w:val="24"/>
          <w:lang w:val="pl-PL"/>
        </w:rPr>
        <w:t xml:space="preserve">PICCHIOVÁ, Luciana Stegagno. </w:t>
      </w:r>
      <w:r w:rsidRPr="00FA507A">
        <w:rPr>
          <w:rFonts w:ascii="Times New Roman" w:hAnsi="Times New Roman" w:cs="Times New Roman"/>
          <w:i/>
          <w:sz w:val="24"/>
          <w:szCs w:val="24"/>
          <w:lang w:val="pl-PL"/>
        </w:rPr>
        <w:t>Dějiny brazilské literatury</w:t>
      </w:r>
      <w:r w:rsidRPr="00FA507A">
        <w:rPr>
          <w:rFonts w:ascii="Times New Roman" w:hAnsi="Times New Roman" w:cs="Times New Roman"/>
          <w:sz w:val="24"/>
          <w:szCs w:val="24"/>
          <w:lang w:val="pl-PL"/>
        </w:rPr>
        <w:t>. Praha: Torst, 2007</w:t>
      </w:r>
    </w:p>
    <w:p w:rsidR="00182D48" w:rsidRPr="00FA507A" w:rsidRDefault="00182D48" w:rsidP="00FA507A">
      <w:pPr>
        <w:pStyle w:val="NoSpacing"/>
        <w:numPr>
          <w:ilvl w:val="0"/>
          <w:numId w:val="5"/>
        </w:numPr>
        <w:spacing w:line="360" w:lineRule="auto"/>
        <w:rPr>
          <w:rFonts w:ascii="Times New Roman" w:hAnsi="Times New Roman" w:cs="Times New Roman"/>
          <w:sz w:val="24"/>
          <w:szCs w:val="24"/>
        </w:rPr>
      </w:pPr>
      <w:r w:rsidRPr="00FA507A">
        <w:rPr>
          <w:rFonts w:ascii="Times New Roman" w:hAnsi="Times New Roman" w:cs="Times New Roman"/>
          <w:sz w:val="24"/>
          <w:szCs w:val="24"/>
        </w:rPr>
        <w:t xml:space="preserve">SILVA, Dionísio da. </w:t>
      </w:r>
      <w:r w:rsidRPr="00FA507A">
        <w:rPr>
          <w:rFonts w:ascii="Times New Roman" w:hAnsi="Times New Roman" w:cs="Times New Roman"/>
          <w:i/>
          <w:iCs/>
          <w:sz w:val="24"/>
          <w:szCs w:val="24"/>
        </w:rPr>
        <w:t>O caso Rubem Fonseca</w:t>
      </w:r>
      <w:r w:rsidRPr="00FA507A">
        <w:rPr>
          <w:rFonts w:ascii="Times New Roman" w:hAnsi="Times New Roman" w:cs="Times New Roman"/>
          <w:sz w:val="24"/>
          <w:szCs w:val="24"/>
        </w:rPr>
        <w:t>. São Paulo: Alfa-Omega, 1983.</w:t>
      </w:r>
    </w:p>
    <w:p w:rsidR="00182D48" w:rsidRPr="00FA507A" w:rsidRDefault="00182D48" w:rsidP="00FA507A">
      <w:pPr>
        <w:pStyle w:val="NoSpacing"/>
        <w:numPr>
          <w:ilvl w:val="0"/>
          <w:numId w:val="5"/>
        </w:numPr>
        <w:spacing w:line="360" w:lineRule="auto"/>
        <w:rPr>
          <w:rFonts w:ascii="Times New Roman" w:hAnsi="Times New Roman" w:cs="Times New Roman"/>
          <w:sz w:val="24"/>
          <w:szCs w:val="24"/>
        </w:rPr>
      </w:pPr>
      <w:r w:rsidRPr="00FA507A">
        <w:rPr>
          <w:rFonts w:ascii="Times New Roman" w:hAnsi="Times New Roman" w:cs="Times New Roman"/>
          <w:sz w:val="24"/>
          <w:szCs w:val="24"/>
        </w:rPr>
        <w:t xml:space="preserve">SILVA, Dionísio da. </w:t>
      </w:r>
      <w:r w:rsidRPr="00FA507A">
        <w:rPr>
          <w:rFonts w:ascii="Times New Roman" w:hAnsi="Times New Roman" w:cs="Times New Roman"/>
          <w:i/>
          <w:iCs/>
          <w:sz w:val="24"/>
          <w:szCs w:val="24"/>
        </w:rPr>
        <w:t>A violência nos contos de Rubem Fonseca</w:t>
      </w:r>
      <w:r w:rsidRPr="00FA507A">
        <w:rPr>
          <w:rFonts w:ascii="Times New Roman" w:hAnsi="Times New Roman" w:cs="Times New Roman"/>
          <w:sz w:val="24"/>
          <w:szCs w:val="24"/>
        </w:rPr>
        <w:t xml:space="preserve">. In: </w:t>
      </w:r>
      <w:r w:rsidRPr="00FA507A">
        <w:rPr>
          <w:rFonts w:ascii="Times New Roman" w:hAnsi="Times New Roman" w:cs="Times New Roman"/>
          <w:i/>
          <w:iCs/>
          <w:sz w:val="24"/>
          <w:szCs w:val="24"/>
        </w:rPr>
        <w:t>Um novo modo de narrar (ensaios)</w:t>
      </w:r>
      <w:r w:rsidRPr="00FA507A">
        <w:rPr>
          <w:rFonts w:ascii="Times New Roman" w:hAnsi="Times New Roman" w:cs="Times New Roman"/>
          <w:sz w:val="24"/>
          <w:szCs w:val="24"/>
        </w:rPr>
        <w:t>. São Paulo: Livraria Cultura, 1979.</w:t>
      </w:r>
    </w:p>
    <w:p w:rsidR="00182D48" w:rsidRPr="00FA507A" w:rsidRDefault="00182D48" w:rsidP="00FA507A">
      <w:pPr>
        <w:pStyle w:val="NoSpacing"/>
        <w:numPr>
          <w:ilvl w:val="0"/>
          <w:numId w:val="5"/>
        </w:numPr>
        <w:spacing w:line="360" w:lineRule="auto"/>
        <w:rPr>
          <w:rFonts w:ascii="Times New Roman" w:hAnsi="Times New Roman" w:cs="Times New Roman"/>
          <w:sz w:val="24"/>
          <w:szCs w:val="24"/>
          <w:lang w:val="pt-BR"/>
        </w:rPr>
      </w:pPr>
      <w:r w:rsidRPr="00FA507A">
        <w:rPr>
          <w:rFonts w:ascii="Times New Roman" w:hAnsi="Times New Roman" w:cs="Times New Roman"/>
          <w:i/>
          <w:iCs/>
          <w:sz w:val="24"/>
          <w:szCs w:val="24"/>
        </w:rPr>
        <w:t>Terceira Margem: Revista do Programa de Pós-Gradua</w:t>
      </w:r>
      <w:r w:rsidRPr="00FA507A">
        <w:rPr>
          <w:rFonts w:ascii="Times New Roman" w:hAnsi="Times New Roman" w:cs="Times New Roman"/>
          <w:i/>
          <w:iCs/>
          <w:sz w:val="24"/>
          <w:szCs w:val="24"/>
          <w:lang w:val="pt-BR"/>
        </w:rPr>
        <w:t>ção em Ciência da Literatura da UFRJ</w:t>
      </w:r>
      <w:r w:rsidRPr="00FA507A">
        <w:rPr>
          <w:rFonts w:ascii="Times New Roman" w:hAnsi="Times New Roman" w:cs="Times New Roman"/>
          <w:sz w:val="24"/>
          <w:szCs w:val="24"/>
          <w:lang w:val="pt-BR"/>
        </w:rPr>
        <w:t>. Ano XIII, n. 21, Agosto-Dezembro 2009.</w:t>
      </w:r>
    </w:p>
    <w:p w:rsidR="00182D48" w:rsidRPr="00FA507A" w:rsidRDefault="00182D48" w:rsidP="00FA507A">
      <w:pPr>
        <w:pStyle w:val="NoSpacing"/>
        <w:numPr>
          <w:ilvl w:val="0"/>
          <w:numId w:val="5"/>
        </w:numPr>
        <w:spacing w:line="360" w:lineRule="auto"/>
        <w:rPr>
          <w:rFonts w:ascii="Times New Roman" w:hAnsi="Times New Roman" w:cs="Times New Roman"/>
          <w:sz w:val="24"/>
          <w:szCs w:val="24"/>
          <w:lang w:val="pt-BR"/>
        </w:rPr>
      </w:pPr>
      <w:r w:rsidRPr="00FA507A">
        <w:rPr>
          <w:rFonts w:ascii="Times New Roman" w:hAnsi="Times New Roman" w:cs="Times New Roman"/>
          <w:sz w:val="24"/>
          <w:szCs w:val="24"/>
        </w:rPr>
        <w:t xml:space="preserve">VIDAL, Ariovaldo José. </w:t>
      </w:r>
      <w:r w:rsidRPr="00FA507A">
        <w:rPr>
          <w:rFonts w:ascii="Times New Roman" w:hAnsi="Times New Roman" w:cs="Times New Roman"/>
          <w:i/>
          <w:iCs/>
          <w:sz w:val="24"/>
          <w:szCs w:val="24"/>
          <w:lang w:val="pt-BR"/>
        </w:rPr>
        <w:t>Roteiro para um narrador</w:t>
      </w:r>
      <w:r w:rsidRPr="00FA507A">
        <w:rPr>
          <w:rFonts w:ascii="Times New Roman" w:hAnsi="Times New Roman" w:cs="Times New Roman"/>
          <w:i/>
          <w:iCs/>
          <w:sz w:val="24"/>
          <w:szCs w:val="24"/>
        </w:rPr>
        <w:t>: uma leitura dos contos de Rubem Fonseca</w:t>
      </w:r>
      <w:r w:rsidRPr="00FA507A">
        <w:rPr>
          <w:rFonts w:ascii="Times New Roman" w:hAnsi="Times New Roman" w:cs="Times New Roman"/>
          <w:sz w:val="24"/>
          <w:szCs w:val="24"/>
          <w:lang w:val="pt-BR"/>
        </w:rPr>
        <w:t>. São Paulo</w:t>
      </w:r>
      <w:r w:rsidRPr="00FA507A">
        <w:rPr>
          <w:rFonts w:ascii="Times New Roman" w:hAnsi="Times New Roman" w:cs="Times New Roman"/>
          <w:sz w:val="24"/>
          <w:szCs w:val="24"/>
        </w:rPr>
        <w:t xml:space="preserve">: </w:t>
      </w:r>
      <w:r w:rsidRPr="00FA507A">
        <w:rPr>
          <w:rFonts w:ascii="Times New Roman" w:hAnsi="Times New Roman" w:cs="Times New Roman"/>
          <w:sz w:val="24"/>
          <w:szCs w:val="24"/>
          <w:lang w:val="pt-BR"/>
        </w:rPr>
        <w:t>Ateliê,</w:t>
      </w:r>
      <w:r w:rsidRPr="00FA507A">
        <w:rPr>
          <w:rFonts w:ascii="Times New Roman" w:hAnsi="Times New Roman" w:cs="Times New Roman"/>
          <w:sz w:val="24"/>
          <w:szCs w:val="24"/>
        </w:rPr>
        <w:t xml:space="preserve"> 2000, p.</w:t>
      </w:r>
      <w:r w:rsidRPr="00FA507A">
        <w:rPr>
          <w:rFonts w:ascii="Times New Roman" w:hAnsi="Times New Roman" w:cs="Times New Roman"/>
          <w:sz w:val="24"/>
          <w:szCs w:val="24"/>
          <w:lang w:val="pt-BR"/>
        </w:rPr>
        <w:t xml:space="preserve"> 38.</w:t>
      </w:r>
    </w:p>
    <w:p w:rsidR="00182D48" w:rsidRPr="00FA507A" w:rsidRDefault="00182D48" w:rsidP="00FA507A">
      <w:pPr>
        <w:pStyle w:val="NoSpacing"/>
        <w:spacing w:line="360" w:lineRule="auto"/>
        <w:rPr>
          <w:rFonts w:ascii="Times New Roman" w:hAnsi="Times New Roman" w:cs="Times New Roman"/>
          <w:b/>
          <w:sz w:val="24"/>
          <w:szCs w:val="24"/>
        </w:rPr>
      </w:pPr>
      <w:r w:rsidRPr="00FA507A">
        <w:rPr>
          <w:rFonts w:ascii="Times New Roman" w:hAnsi="Times New Roman" w:cs="Times New Roman"/>
          <w:b/>
          <w:sz w:val="24"/>
          <w:szCs w:val="24"/>
        </w:rPr>
        <w:t>Teses</w:t>
      </w:r>
    </w:p>
    <w:p w:rsidR="00182D48" w:rsidRPr="00FA507A" w:rsidRDefault="00182D48" w:rsidP="00FA507A">
      <w:pPr>
        <w:pStyle w:val="NoSpacing"/>
        <w:numPr>
          <w:ilvl w:val="0"/>
          <w:numId w:val="6"/>
        </w:numPr>
        <w:spacing w:line="360" w:lineRule="auto"/>
        <w:rPr>
          <w:rFonts w:ascii="Times New Roman" w:hAnsi="Times New Roman" w:cs="Times New Roman"/>
          <w:sz w:val="24"/>
          <w:szCs w:val="24"/>
        </w:rPr>
      </w:pPr>
      <w:r w:rsidRPr="00FA507A">
        <w:rPr>
          <w:rFonts w:ascii="Times New Roman" w:hAnsi="Times New Roman" w:cs="Times New Roman"/>
          <w:sz w:val="24"/>
          <w:szCs w:val="24"/>
        </w:rPr>
        <w:t xml:space="preserve">FARIA, Alexandre Graça. </w:t>
      </w:r>
      <w:r w:rsidRPr="00FA507A">
        <w:rPr>
          <w:rFonts w:ascii="Times New Roman" w:hAnsi="Times New Roman" w:cs="Times New Roman"/>
          <w:i/>
          <w:iCs/>
          <w:sz w:val="24"/>
          <w:szCs w:val="24"/>
        </w:rPr>
        <w:t>Uma literatura de subtração experiência urbana na ficção contemporânea: Rubem Fonseca, Caio Fernando Abreu e Chico Buarque</w:t>
      </w:r>
      <w:r w:rsidRPr="00FA507A">
        <w:rPr>
          <w:rFonts w:ascii="Times New Roman" w:hAnsi="Times New Roman" w:cs="Times New Roman"/>
          <w:sz w:val="24"/>
          <w:szCs w:val="24"/>
        </w:rPr>
        <w:t>.</w:t>
      </w:r>
      <w:r w:rsidRPr="00FA507A">
        <w:rPr>
          <w:rFonts w:ascii="Times New Roman" w:hAnsi="Times New Roman" w:cs="Times New Roman"/>
          <w:sz w:val="24"/>
          <w:szCs w:val="24"/>
          <w:lang w:val="pt-BR"/>
        </w:rPr>
        <w:t xml:space="preserve"> Rio de Janeiro</w:t>
      </w:r>
      <w:r w:rsidRPr="00FA507A">
        <w:rPr>
          <w:rFonts w:ascii="Times New Roman" w:hAnsi="Times New Roman" w:cs="Times New Roman"/>
          <w:sz w:val="24"/>
          <w:szCs w:val="24"/>
        </w:rPr>
        <w:t xml:space="preserve">: </w:t>
      </w:r>
      <w:r w:rsidRPr="00FA507A">
        <w:rPr>
          <w:rFonts w:ascii="Times New Roman" w:hAnsi="Times New Roman" w:cs="Times New Roman"/>
          <w:sz w:val="24"/>
          <w:szCs w:val="24"/>
          <w:lang w:val="pt-BR"/>
        </w:rPr>
        <w:t>Departamento de Letras da Puc-Rio, 1998, Orientador : Renato Cordeiro Gomes. p. 8.</w:t>
      </w:r>
    </w:p>
    <w:p w:rsidR="00182D48" w:rsidRPr="00FA507A" w:rsidRDefault="00182D48" w:rsidP="00FA507A">
      <w:pPr>
        <w:pStyle w:val="NoSpacing"/>
        <w:numPr>
          <w:ilvl w:val="0"/>
          <w:numId w:val="6"/>
        </w:numPr>
        <w:spacing w:line="360" w:lineRule="auto"/>
        <w:rPr>
          <w:rFonts w:ascii="Times New Roman" w:hAnsi="Times New Roman" w:cs="Times New Roman"/>
          <w:sz w:val="24"/>
          <w:szCs w:val="24"/>
          <w:lang w:val="pt-BR"/>
        </w:rPr>
      </w:pPr>
      <w:r w:rsidRPr="00FA507A">
        <w:rPr>
          <w:rFonts w:ascii="Times New Roman" w:hAnsi="Times New Roman" w:cs="Times New Roman"/>
          <w:sz w:val="24"/>
          <w:szCs w:val="24"/>
        </w:rPr>
        <w:t xml:space="preserve">FERREIRA, Isabel Maria da Cunha. </w:t>
      </w:r>
      <w:r w:rsidRPr="00FA507A">
        <w:rPr>
          <w:rFonts w:ascii="Times New Roman" w:hAnsi="Times New Roman" w:cs="Times New Roman"/>
          <w:i/>
          <w:iCs/>
          <w:sz w:val="24"/>
          <w:szCs w:val="24"/>
        </w:rPr>
        <w:t>A morte em quatro narrativas brasileiras da segunda metade do século XX</w:t>
      </w:r>
      <w:r w:rsidRPr="00FA507A">
        <w:rPr>
          <w:rFonts w:ascii="Times New Roman" w:hAnsi="Times New Roman" w:cs="Times New Roman"/>
          <w:sz w:val="24"/>
          <w:szCs w:val="24"/>
        </w:rPr>
        <w:t>. Disserta</w:t>
      </w:r>
      <w:r w:rsidRPr="00FA507A">
        <w:rPr>
          <w:rFonts w:ascii="Times New Roman" w:hAnsi="Times New Roman" w:cs="Times New Roman"/>
          <w:sz w:val="24"/>
          <w:szCs w:val="24"/>
          <w:lang w:val="pt-BR"/>
        </w:rPr>
        <w:t>ção para a obtenção do Grau de Mestre em Literaturas Românicas, Porto: Universidade do Porto, 2006, Orientador: Prof. Dr. Arnaldo Saraiva.</w:t>
      </w:r>
    </w:p>
    <w:p w:rsidR="00182D48" w:rsidRDefault="00182D48" w:rsidP="00FA507A">
      <w:pPr>
        <w:pStyle w:val="NoSpacing"/>
        <w:numPr>
          <w:ilvl w:val="0"/>
          <w:numId w:val="6"/>
        </w:numPr>
        <w:spacing w:line="360" w:lineRule="auto"/>
        <w:rPr>
          <w:rFonts w:ascii="Times New Roman" w:hAnsi="Times New Roman" w:cs="Times New Roman"/>
          <w:sz w:val="24"/>
          <w:szCs w:val="24"/>
        </w:rPr>
      </w:pPr>
      <w:r w:rsidRPr="00FA507A">
        <w:rPr>
          <w:rFonts w:ascii="Times New Roman" w:hAnsi="Times New Roman" w:cs="Times New Roman"/>
          <w:sz w:val="24"/>
          <w:szCs w:val="24"/>
          <w:lang w:val="pt-BR"/>
        </w:rPr>
        <w:t xml:space="preserve">PETROV, Petar Dimitrov. </w:t>
      </w:r>
      <w:r w:rsidRPr="00FA507A">
        <w:rPr>
          <w:rFonts w:ascii="Times New Roman" w:hAnsi="Times New Roman" w:cs="Times New Roman"/>
          <w:i/>
          <w:iCs/>
          <w:sz w:val="24"/>
          <w:szCs w:val="24"/>
          <w:lang w:val="pt-BR"/>
        </w:rPr>
        <w:t>Rubem Fonseca</w:t>
      </w:r>
      <w:r w:rsidRPr="00FA507A">
        <w:rPr>
          <w:rFonts w:ascii="Times New Roman" w:hAnsi="Times New Roman" w:cs="Times New Roman"/>
          <w:i/>
          <w:iCs/>
          <w:sz w:val="24"/>
          <w:szCs w:val="24"/>
        </w:rPr>
        <w:t>: da temática à ideologia em Feliz Ano Novo</w:t>
      </w:r>
      <w:r w:rsidRPr="00FA507A">
        <w:rPr>
          <w:rFonts w:ascii="Times New Roman" w:hAnsi="Times New Roman" w:cs="Times New Roman"/>
          <w:sz w:val="24"/>
          <w:szCs w:val="24"/>
        </w:rPr>
        <w:t>. Dissertação de Mestrado em Literatura Brasileira e Africanas de Expressão Portuguesa, Lisboa: Faculdade de Letras da Universidade de Lisboa, 1988, Orientador: Professor Arnaldo Baptista Saraiva.</w:t>
      </w:r>
    </w:p>
    <w:p w:rsidR="00FA507A" w:rsidRPr="00FA507A" w:rsidRDefault="00FA507A" w:rsidP="00FA507A">
      <w:pPr>
        <w:pStyle w:val="NoSpacing"/>
        <w:spacing w:line="360" w:lineRule="auto"/>
        <w:ind w:left="720"/>
        <w:rPr>
          <w:rFonts w:ascii="Times New Roman" w:hAnsi="Times New Roman" w:cs="Times New Roman"/>
          <w:sz w:val="24"/>
          <w:szCs w:val="24"/>
        </w:rPr>
      </w:pPr>
    </w:p>
    <w:p w:rsidR="00182D48" w:rsidRPr="00FA507A" w:rsidRDefault="00182D48" w:rsidP="00FA507A">
      <w:pPr>
        <w:pStyle w:val="NoSpacing"/>
        <w:spacing w:line="360" w:lineRule="auto"/>
        <w:rPr>
          <w:rFonts w:ascii="Times New Roman" w:hAnsi="Times New Roman" w:cs="Times New Roman"/>
          <w:b/>
          <w:sz w:val="24"/>
          <w:szCs w:val="24"/>
        </w:rPr>
      </w:pPr>
      <w:r w:rsidRPr="00FA507A">
        <w:rPr>
          <w:rFonts w:ascii="Times New Roman" w:hAnsi="Times New Roman" w:cs="Times New Roman"/>
          <w:b/>
          <w:sz w:val="24"/>
          <w:szCs w:val="24"/>
        </w:rPr>
        <w:t>Fontes da Internet</w:t>
      </w:r>
    </w:p>
    <w:p w:rsidR="00182D48" w:rsidRPr="00FA507A" w:rsidRDefault="00746E2F" w:rsidP="00FA507A">
      <w:pPr>
        <w:pStyle w:val="NoSpacing"/>
        <w:numPr>
          <w:ilvl w:val="0"/>
          <w:numId w:val="7"/>
        </w:numPr>
        <w:spacing w:line="360" w:lineRule="auto"/>
        <w:rPr>
          <w:rFonts w:ascii="Times New Roman" w:hAnsi="Times New Roman" w:cs="Times New Roman"/>
          <w:sz w:val="24"/>
          <w:szCs w:val="24"/>
        </w:rPr>
      </w:pPr>
      <w:hyperlink r:id="rId12" w:history="1">
        <w:r w:rsidR="00182D48" w:rsidRPr="00FA507A">
          <w:rPr>
            <w:rStyle w:val="Hyperlink"/>
            <w:rFonts w:ascii="Times New Roman" w:eastAsia="Calibri" w:hAnsi="Times New Roman" w:cs="Times New Roman"/>
            <w:sz w:val="24"/>
            <w:szCs w:val="24"/>
          </w:rPr>
          <w:t>http://www.literal.com.br/geral/o-personagem-rubem-fonseca/</w:t>
        </w:r>
      </w:hyperlink>
      <w:r w:rsidR="00182D48" w:rsidRPr="00FA507A">
        <w:rPr>
          <w:rFonts w:ascii="Times New Roman" w:hAnsi="Times New Roman" w:cs="Times New Roman"/>
          <w:sz w:val="24"/>
          <w:szCs w:val="24"/>
        </w:rPr>
        <w:t xml:space="preserve"> , [18.6.2012].</w:t>
      </w:r>
    </w:p>
    <w:p w:rsidR="00182D48" w:rsidRPr="00FA507A" w:rsidRDefault="00746E2F" w:rsidP="00FA507A">
      <w:pPr>
        <w:pStyle w:val="NoSpacing"/>
        <w:numPr>
          <w:ilvl w:val="0"/>
          <w:numId w:val="7"/>
        </w:numPr>
        <w:spacing w:line="360" w:lineRule="auto"/>
        <w:rPr>
          <w:rFonts w:ascii="Times New Roman" w:hAnsi="Times New Roman" w:cs="Times New Roman"/>
          <w:sz w:val="24"/>
          <w:szCs w:val="24"/>
        </w:rPr>
      </w:pPr>
      <w:hyperlink r:id="rId13" w:history="1">
        <w:r w:rsidR="00182D48" w:rsidRPr="00FA507A">
          <w:rPr>
            <w:rStyle w:val="Hyperlink"/>
            <w:rFonts w:ascii="Times New Roman" w:eastAsia="Calibri" w:hAnsi="Times New Roman" w:cs="Times New Roman"/>
            <w:sz w:val="24"/>
            <w:szCs w:val="24"/>
          </w:rPr>
          <w:t>http://www.literal.com.br/geral/o-personagem-rubem-fonseca/</w:t>
        </w:r>
      </w:hyperlink>
      <w:r w:rsidR="00182D48" w:rsidRPr="00FA507A">
        <w:rPr>
          <w:rFonts w:ascii="Times New Roman" w:hAnsi="Times New Roman" w:cs="Times New Roman"/>
          <w:sz w:val="24"/>
          <w:szCs w:val="24"/>
        </w:rPr>
        <w:t xml:space="preserve"> ,   [18.6.2012].</w:t>
      </w:r>
    </w:p>
    <w:p w:rsidR="00182D48" w:rsidRPr="00FA507A" w:rsidRDefault="00746E2F" w:rsidP="00FA507A">
      <w:pPr>
        <w:pStyle w:val="NoSpacing"/>
        <w:numPr>
          <w:ilvl w:val="0"/>
          <w:numId w:val="7"/>
        </w:numPr>
        <w:spacing w:line="360" w:lineRule="auto"/>
        <w:rPr>
          <w:rFonts w:ascii="Times New Roman" w:hAnsi="Times New Roman" w:cs="Times New Roman"/>
          <w:sz w:val="24"/>
          <w:szCs w:val="24"/>
        </w:rPr>
      </w:pPr>
      <w:hyperlink r:id="rId14" w:history="1">
        <w:r w:rsidR="00182D48" w:rsidRPr="00FA507A">
          <w:rPr>
            <w:rStyle w:val="Hyperlink"/>
            <w:rFonts w:ascii="Times New Roman" w:eastAsia="Calibri" w:hAnsi="Times New Roman" w:cs="Times New Roman"/>
            <w:sz w:val="24"/>
            <w:szCs w:val="24"/>
          </w:rPr>
          <w:t>http://www3.unisul.br/paginas/ensino/pos/linguagem/0202/05.htm</w:t>
        </w:r>
      </w:hyperlink>
      <w:r w:rsidR="00182D48" w:rsidRPr="00FA507A">
        <w:rPr>
          <w:rFonts w:ascii="Times New Roman" w:hAnsi="Times New Roman" w:cs="Times New Roman"/>
          <w:sz w:val="24"/>
          <w:szCs w:val="24"/>
        </w:rPr>
        <w:t>, [18.6.2012].</w:t>
      </w:r>
    </w:p>
    <w:p w:rsidR="00182D48" w:rsidRPr="00FA507A" w:rsidRDefault="00746E2F" w:rsidP="00FA507A">
      <w:pPr>
        <w:pStyle w:val="NoSpacing"/>
        <w:numPr>
          <w:ilvl w:val="0"/>
          <w:numId w:val="7"/>
        </w:numPr>
        <w:spacing w:line="360" w:lineRule="auto"/>
        <w:rPr>
          <w:rFonts w:ascii="Times New Roman" w:hAnsi="Times New Roman" w:cs="Times New Roman"/>
          <w:sz w:val="24"/>
          <w:szCs w:val="24"/>
        </w:rPr>
      </w:pPr>
      <w:hyperlink r:id="rId15" w:history="1">
        <w:r w:rsidR="00182D48" w:rsidRPr="00FA507A">
          <w:rPr>
            <w:rStyle w:val="Hyperlink"/>
            <w:rFonts w:ascii="Times New Roman" w:hAnsi="Times New Roman" w:cs="Times New Roman"/>
            <w:sz w:val="24"/>
            <w:szCs w:val="24"/>
          </w:rPr>
          <w:t>http://www.dacex.ct.utfpr.edu.br/8cristianeangela.htm</w:t>
        </w:r>
      </w:hyperlink>
    </w:p>
    <w:p w:rsidR="00182D48" w:rsidRPr="00FA507A" w:rsidRDefault="00746E2F" w:rsidP="00FA507A">
      <w:pPr>
        <w:pStyle w:val="NoSpacing"/>
        <w:numPr>
          <w:ilvl w:val="0"/>
          <w:numId w:val="7"/>
        </w:numPr>
        <w:spacing w:line="360" w:lineRule="auto"/>
        <w:rPr>
          <w:rFonts w:ascii="Times New Roman" w:hAnsi="Times New Roman" w:cs="Times New Roman"/>
          <w:sz w:val="24"/>
          <w:szCs w:val="24"/>
        </w:rPr>
      </w:pPr>
      <w:hyperlink r:id="rId16" w:history="1">
        <w:r w:rsidR="00182D48" w:rsidRPr="00FA507A">
          <w:rPr>
            <w:rStyle w:val="Hyperlink"/>
            <w:rFonts w:ascii="Times New Roman" w:hAnsi="Times New Roman" w:cs="Times New Roman"/>
            <w:sz w:val="24"/>
            <w:szCs w:val="24"/>
          </w:rPr>
          <w:t>http://www.academia.edu/703845/Um_corpo_inundado_de_odio_lendo_O_Cobrador_de_Rubem_Fonseca</w:t>
        </w:r>
      </w:hyperlink>
    </w:p>
    <w:p w:rsidR="00182D48" w:rsidRPr="00FA507A" w:rsidRDefault="00746E2F" w:rsidP="00FA507A">
      <w:pPr>
        <w:pStyle w:val="NoSpacing"/>
        <w:numPr>
          <w:ilvl w:val="0"/>
          <w:numId w:val="7"/>
        </w:numPr>
        <w:spacing w:line="360" w:lineRule="auto"/>
        <w:rPr>
          <w:rFonts w:ascii="Times New Roman" w:hAnsi="Times New Roman" w:cs="Times New Roman"/>
          <w:sz w:val="24"/>
          <w:szCs w:val="24"/>
        </w:rPr>
      </w:pPr>
      <w:hyperlink r:id="rId17" w:history="1">
        <w:r w:rsidR="00182D48" w:rsidRPr="00FA507A">
          <w:rPr>
            <w:rStyle w:val="Hyperlink"/>
            <w:rFonts w:ascii="Times New Roman" w:hAnsi="Times New Roman" w:cs="Times New Roman"/>
            <w:sz w:val="24"/>
            <w:szCs w:val="24"/>
          </w:rPr>
          <w:t>http://monitoriadlcv.blogspot.cz/2011/06/analise-literaria-do-conto-o-cobrador.html</w:t>
        </w:r>
      </w:hyperlink>
    </w:p>
    <w:p w:rsidR="00755BC8" w:rsidRPr="00FA507A" w:rsidRDefault="00746E2F" w:rsidP="00FA507A">
      <w:pPr>
        <w:pStyle w:val="NoSpacing"/>
        <w:numPr>
          <w:ilvl w:val="0"/>
          <w:numId w:val="7"/>
        </w:numPr>
        <w:spacing w:line="360" w:lineRule="auto"/>
        <w:rPr>
          <w:rFonts w:ascii="Times New Roman" w:hAnsi="Times New Roman" w:cs="Times New Roman"/>
          <w:sz w:val="24"/>
          <w:szCs w:val="24"/>
        </w:rPr>
      </w:pPr>
      <w:hyperlink r:id="rId18" w:history="1">
        <w:r w:rsidR="00182D48" w:rsidRPr="00FA507A">
          <w:rPr>
            <w:rStyle w:val="Hyperlink"/>
            <w:rFonts w:ascii="Times New Roman" w:hAnsi="Times New Roman" w:cs="Times New Roman"/>
            <w:sz w:val="24"/>
            <w:szCs w:val="24"/>
          </w:rPr>
          <w:t>http://www.sagradomarilia.com.br/arqdownloads/ocobrador.pdf</w:t>
        </w:r>
      </w:hyperlink>
    </w:p>
    <w:p w:rsidR="00755BC8" w:rsidRPr="00500C83" w:rsidRDefault="00182D48" w:rsidP="00500C83">
      <w:pPr>
        <w:pStyle w:val="Heading1"/>
      </w:pPr>
      <w:bookmarkStart w:id="11" w:name="_Toc358268027"/>
      <w:bookmarkStart w:id="12" w:name="_Toc340616035"/>
      <w:r w:rsidRPr="00164FED">
        <w:lastRenderedPageBreak/>
        <w:t>ANEXO</w:t>
      </w:r>
      <w:bookmarkEnd w:id="11"/>
      <w:bookmarkEnd w:id="12"/>
    </w:p>
    <w:p w:rsidR="00182D48" w:rsidRPr="003D2DD3" w:rsidRDefault="00182D48" w:rsidP="00182D48">
      <w:pPr>
        <w:pStyle w:val="NoSpacing"/>
        <w:spacing w:line="360" w:lineRule="auto"/>
        <w:jc w:val="both"/>
        <w:rPr>
          <w:rFonts w:ascii="Times New Roman" w:hAnsi="Times New Roman" w:cs="Times New Roman"/>
          <w:b/>
          <w:sz w:val="24"/>
          <w:szCs w:val="24"/>
          <w:lang w:val="pt-BR"/>
        </w:rPr>
      </w:pPr>
      <w:r w:rsidRPr="003D2DD3">
        <w:rPr>
          <w:rFonts w:ascii="Times New Roman" w:hAnsi="Times New Roman" w:cs="Times New Roman"/>
          <w:b/>
          <w:sz w:val="24"/>
          <w:szCs w:val="24"/>
          <w:lang w:val="pt-BR"/>
        </w:rPr>
        <w:t>Bibliografia completa do autor</w:t>
      </w:r>
    </w:p>
    <w:p w:rsidR="00182D48" w:rsidRPr="003D2DD3" w:rsidRDefault="00182D48" w:rsidP="00182D48">
      <w:pPr>
        <w:pStyle w:val="NoSpacing"/>
        <w:spacing w:line="360" w:lineRule="auto"/>
        <w:jc w:val="both"/>
        <w:rPr>
          <w:rFonts w:ascii="Times New Roman" w:hAnsi="Times New Roman" w:cs="Times New Roman"/>
          <w:b/>
          <w:sz w:val="24"/>
          <w:szCs w:val="24"/>
          <w:lang w:val="pt-BR"/>
        </w:rPr>
      </w:pPr>
    </w:p>
    <w:p w:rsidR="00182D48" w:rsidRPr="003D2DD3" w:rsidRDefault="00182D48" w:rsidP="00182D48">
      <w:pPr>
        <w:pStyle w:val="NoSpacing"/>
        <w:spacing w:line="360" w:lineRule="auto"/>
        <w:jc w:val="both"/>
        <w:rPr>
          <w:rFonts w:ascii="Times New Roman" w:hAnsi="Times New Roman" w:cs="Times New Roman"/>
          <w:sz w:val="24"/>
          <w:szCs w:val="24"/>
        </w:rPr>
      </w:pPr>
      <w:r w:rsidRPr="003D2DD3">
        <w:rPr>
          <w:rFonts w:ascii="Times New Roman" w:hAnsi="Times New Roman" w:cs="Times New Roman"/>
          <w:sz w:val="24"/>
          <w:szCs w:val="24"/>
          <w:lang w:val="pt-BR"/>
        </w:rPr>
        <w:t xml:space="preserve">Contos: </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Os prisioneiros</w:t>
      </w:r>
      <w:r w:rsidRPr="003D2DD3">
        <w:rPr>
          <w:rFonts w:ascii="Times New Roman" w:hAnsi="Times New Roman" w:cs="Times New Roman"/>
          <w:sz w:val="24"/>
          <w:szCs w:val="24"/>
          <w:lang w:val="pt-BR"/>
        </w:rPr>
        <w:t xml:space="preserve"> (1963)</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A coleira do cão</w:t>
      </w:r>
      <w:r w:rsidRPr="003D2DD3">
        <w:rPr>
          <w:rFonts w:ascii="Times New Roman" w:hAnsi="Times New Roman" w:cs="Times New Roman"/>
          <w:sz w:val="24"/>
          <w:szCs w:val="24"/>
          <w:lang w:val="pt-BR"/>
        </w:rPr>
        <w:t xml:space="preserve"> (1965)</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Lúcia McCartney</w:t>
      </w:r>
      <w:r w:rsidRPr="003D2DD3">
        <w:rPr>
          <w:rFonts w:ascii="Times New Roman" w:hAnsi="Times New Roman" w:cs="Times New Roman"/>
          <w:sz w:val="24"/>
          <w:szCs w:val="24"/>
          <w:lang w:val="pt-BR"/>
        </w:rPr>
        <w:t xml:space="preserve"> (1967)</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O homem de Fevereiro ou Março</w:t>
      </w:r>
      <w:r w:rsidRPr="003D2DD3">
        <w:rPr>
          <w:rFonts w:ascii="Times New Roman" w:hAnsi="Times New Roman" w:cs="Times New Roman"/>
          <w:sz w:val="24"/>
          <w:szCs w:val="24"/>
          <w:lang w:val="pt-BR"/>
        </w:rPr>
        <w:t xml:space="preserve"> (antologia, 1973)</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Feliz Ano Novo</w:t>
      </w:r>
      <w:r w:rsidRPr="003D2DD3">
        <w:rPr>
          <w:rFonts w:ascii="Times New Roman" w:hAnsi="Times New Roman" w:cs="Times New Roman"/>
          <w:sz w:val="24"/>
          <w:szCs w:val="24"/>
          <w:lang w:val="pt-BR"/>
        </w:rPr>
        <w:t xml:space="preserve"> (1975)</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O cobrador</w:t>
      </w:r>
      <w:r w:rsidRPr="003D2DD3">
        <w:rPr>
          <w:rFonts w:ascii="Times New Roman" w:hAnsi="Times New Roman" w:cs="Times New Roman"/>
          <w:sz w:val="24"/>
          <w:szCs w:val="24"/>
          <w:lang w:val="pt-BR"/>
        </w:rPr>
        <w:t xml:space="preserve"> (1979)</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Romance negro e outras histórias</w:t>
      </w:r>
      <w:r w:rsidRPr="003D2DD3">
        <w:rPr>
          <w:rFonts w:ascii="Times New Roman" w:hAnsi="Times New Roman" w:cs="Times New Roman"/>
          <w:sz w:val="24"/>
          <w:szCs w:val="24"/>
          <w:lang w:val="pt-BR"/>
        </w:rPr>
        <w:t xml:space="preserve"> (1992)</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Contos reunidos</w:t>
      </w:r>
      <w:r w:rsidRPr="003D2DD3">
        <w:rPr>
          <w:rFonts w:ascii="Times New Roman" w:hAnsi="Times New Roman" w:cs="Times New Roman"/>
          <w:sz w:val="24"/>
          <w:szCs w:val="24"/>
          <w:lang w:val="pt-BR"/>
        </w:rPr>
        <w:t xml:space="preserve"> (antologia) (1994)</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O buraco na parede</w:t>
      </w:r>
      <w:r w:rsidRPr="003D2DD3">
        <w:rPr>
          <w:rFonts w:ascii="Times New Roman" w:hAnsi="Times New Roman" w:cs="Times New Roman"/>
          <w:sz w:val="24"/>
          <w:szCs w:val="24"/>
          <w:lang w:val="pt-BR"/>
        </w:rPr>
        <w:t xml:space="preserve"> (1995)</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Histórias de Amor</w:t>
      </w:r>
      <w:r w:rsidRPr="003D2DD3">
        <w:rPr>
          <w:rFonts w:ascii="Times New Roman" w:hAnsi="Times New Roman" w:cs="Times New Roman"/>
          <w:sz w:val="24"/>
          <w:szCs w:val="24"/>
          <w:lang w:val="pt-BR"/>
        </w:rPr>
        <w:t xml:space="preserve"> (1997)</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Confraria dos Espadas</w:t>
      </w:r>
      <w:r w:rsidRPr="003D2DD3">
        <w:rPr>
          <w:rFonts w:ascii="Times New Roman" w:hAnsi="Times New Roman" w:cs="Times New Roman"/>
          <w:sz w:val="24"/>
          <w:szCs w:val="24"/>
          <w:lang w:val="pt-BR"/>
        </w:rPr>
        <w:t xml:space="preserve"> (1998)</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Secreções, excreções e desatinos</w:t>
      </w:r>
      <w:r w:rsidRPr="003D2DD3">
        <w:rPr>
          <w:rFonts w:ascii="Times New Roman" w:hAnsi="Times New Roman" w:cs="Times New Roman"/>
          <w:sz w:val="24"/>
          <w:szCs w:val="24"/>
          <w:lang w:val="pt-BR"/>
        </w:rPr>
        <w:t xml:space="preserve"> (2001)</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Pequenas criaturas</w:t>
      </w:r>
      <w:r w:rsidRPr="003D2DD3">
        <w:rPr>
          <w:rFonts w:ascii="Times New Roman" w:hAnsi="Times New Roman" w:cs="Times New Roman"/>
          <w:sz w:val="24"/>
          <w:szCs w:val="24"/>
          <w:lang w:val="pt-BR"/>
        </w:rPr>
        <w:t xml:space="preserve"> (2002)</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64 Contos de Rubem Fonseca</w:t>
      </w:r>
      <w:r w:rsidRPr="003D2DD3">
        <w:rPr>
          <w:rFonts w:ascii="Times New Roman" w:hAnsi="Times New Roman" w:cs="Times New Roman"/>
          <w:sz w:val="24"/>
          <w:szCs w:val="24"/>
          <w:lang w:val="pt-BR"/>
        </w:rPr>
        <w:t xml:space="preserve"> (antologia) (2004)</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Ela e outras mulheres</w:t>
      </w:r>
      <w:r w:rsidRPr="003D2DD3">
        <w:rPr>
          <w:rFonts w:ascii="Times New Roman" w:hAnsi="Times New Roman" w:cs="Times New Roman"/>
          <w:sz w:val="24"/>
          <w:szCs w:val="24"/>
          <w:lang w:val="pt-BR"/>
        </w:rPr>
        <w:t xml:space="preserve"> (2006)</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Axilas e outras histórias indecorosas</w:t>
      </w:r>
      <w:r w:rsidRPr="003D2DD3">
        <w:rPr>
          <w:rFonts w:ascii="Times New Roman" w:hAnsi="Times New Roman" w:cs="Times New Roman"/>
          <w:sz w:val="24"/>
          <w:szCs w:val="24"/>
          <w:lang w:val="pt-BR"/>
        </w:rPr>
        <w:t xml:space="preserve"> (2011)</w:t>
      </w:r>
    </w:p>
    <w:p w:rsidR="00182D48" w:rsidRPr="003D2DD3" w:rsidRDefault="00182D48" w:rsidP="00182D48">
      <w:pPr>
        <w:pStyle w:val="NoSpacing"/>
        <w:spacing w:line="360" w:lineRule="auto"/>
        <w:jc w:val="both"/>
        <w:rPr>
          <w:rFonts w:ascii="Times New Roman" w:hAnsi="Times New Roman" w:cs="Times New Roman"/>
          <w:sz w:val="24"/>
          <w:szCs w:val="24"/>
          <w:lang w:val="pt-BR"/>
        </w:rPr>
      </w:pPr>
    </w:p>
    <w:p w:rsidR="00182D48" w:rsidRPr="003D2DD3" w:rsidRDefault="00182D48" w:rsidP="00182D48">
      <w:pPr>
        <w:pStyle w:val="NoSpacing"/>
        <w:spacing w:line="360" w:lineRule="auto"/>
        <w:jc w:val="both"/>
        <w:rPr>
          <w:rFonts w:ascii="Times New Roman" w:hAnsi="Times New Roman" w:cs="Times New Roman"/>
          <w:sz w:val="24"/>
          <w:szCs w:val="24"/>
        </w:rPr>
      </w:pPr>
      <w:r w:rsidRPr="003D2DD3">
        <w:rPr>
          <w:rFonts w:ascii="Times New Roman" w:hAnsi="Times New Roman" w:cs="Times New Roman"/>
          <w:sz w:val="24"/>
          <w:szCs w:val="24"/>
          <w:lang w:val="pt-BR"/>
        </w:rPr>
        <w:t>Romances</w:t>
      </w:r>
      <w:r w:rsidRPr="003D2DD3">
        <w:rPr>
          <w:rFonts w:ascii="Times New Roman" w:hAnsi="Times New Roman" w:cs="Times New Roman"/>
          <w:sz w:val="24"/>
          <w:szCs w:val="24"/>
        </w:rPr>
        <w:t>:</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O caso Morel</w:t>
      </w:r>
      <w:r w:rsidRPr="003D2DD3">
        <w:rPr>
          <w:rFonts w:ascii="Times New Roman" w:hAnsi="Times New Roman" w:cs="Times New Roman"/>
          <w:sz w:val="24"/>
          <w:szCs w:val="24"/>
          <w:lang w:val="pt-BR"/>
        </w:rPr>
        <w:t xml:space="preserve"> (1973)</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A grande arte</w:t>
      </w:r>
      <w:r w:rsidRPr="003D2DD3">
        <w:rPr>
          <w:rFonts w:ascii="Times New Roman" w:hAnsi="Times New Roman" w:cs="Times New Roman"/>
          <w:sz w:val="24"/>
          <w:szCs w:val="24"/>
          <w:lang w:val="pt-BR"/>
        </w:rPr>
        <w:t xml:space="preserve"> (1983)</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Bufo &amp; Spallanzani</w:t>
      </w:r>
      <w:r w:rsidRPr="003D2DD3">
        <w:rPr>
          <w:rFonts w:ascii="Times New Roman" w:hAnsi="Times New Roman" w:cs="Times New Roman"/>
          <w:sz w:val="24"/>
          <w:szCs w:val="24"/>
          <w:lang w:val="pt-BR"/>
        </w:rPr>
        <w:t xml:space="preserve"> (1986)</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Vastas emoções e pensamentos imperfeitos</w:t>
      </w:r>
      <w:r w:rsidRPr="003D2DD3">
        <w:rPr>
          <w:rFonts w:ascii="Times New Roman" w:hAnsi="Times New Roman" w:cs="Times New Roman"/>
          <w:sz w:val="24"/>
          <w:szCs w:val="24"/>
          <w:lang w:val="pt-BR"/>
        </w:rPr>
        <w:t xml:space="preserve"> (1988)</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 xml:space="preserve">Agosto </w:t>
      </w:r>
      <w:r w:rsidRPr="003D2DD3">
        <w:rPr>
          <w:rFonts w:ascii="Times New Roman" w:hAnsi="Times New Roman" w:cs="Times New Roman"/>
          <w:sz w:val="24"/>
          <w:szCs w:val="24"/>
          <w:lang w:val="pt-BR"/>
        </w:rPr>
        <w:t>(1990)</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 xml:space="preserve">O selvagem da ópera </w:t>
      </w:r>
      <w:r w:rsidRPr="003D2DD3">
        <w:rPr>
          <w:rFonts w:ascii="Times New Roman" w:hAnsi="Times New Roman" w:cs="Times New Roman"/>
          <w:sz w:val="24"/>
          <w:szCs w:val="24"/>
          <w:lang w:val="pt-BR"/>
        </w:rPr>
        <w:t>(1994)</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O seminarista</w:t>
      </w:r>
      <w:r w:rsidRPr="003D2DD3">
        <w:rPr>
          <w:rFonts w:ascii="Times New Roman" w:hAnsi="Times New Roman" w:cs="Times New Roman"/>
          <w:sz w:val="24"/>
          <w:szCs w:val="24"/>
          <w:lang w:val="pt-BR"/>
        </w:rPr>
        <w:t xml:space="preserve"> (2009)</w:t>
      </w:r>
    </w:p>
    <w:p w:rsidR="00182D48" w:rsidRPr="003D2DD3" w:rsidRDefault="00182D48" w:rsidP="00182D48">
      <w:pPr>
        <w:pStyle w:val="NoSpacing"/>
        <w:spacing w:line="360" w:lineRule="auto"/>
        <w:jc w:val="both"/>
        <w:rPr>
          <w:rFonts w:ascii="Times New Roman" w:hAnsi="Times New Roman" w:cs="Times New Roman"/>
          <w:sz w:val="24"/>
          <w:szCs w:val="24"/>
          <w:lang w:val="pt-BR"/>
        </w:rPr>
      </w:pP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sz w:val="24"/>
          <w:szCs w:val="24"/>
          <w:lang w:val="pt-BR"/>
        </w:rPr>
        <w:t>Novelas:</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Do meio do mundo prostituto só amores guardei ao meu charuto</w:t>
      </w:r>
      <w:r w:rsidRPr="003D2DD3">
        <w:rPr>
          <w:rFonts w:ascii="Times New Roman" w:hAnsi="Times New Roman" w:cs="Times New Roman"/>
          <w:sz w:val="24"/>
          <w:szCs w:val="24"/>
          <w:lang w:val="pt-BR"/>
        </w:rPr>
        <w:t xml:space="preserve"> (1997)</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O doente Moliére</w:t>
      </w:r>
      <w:r w:rsidRPr="003D2DD3">
        <w:rPr>
          <w:rFonts w:ascii="Times New Roman" w:hAnsi="Times New Roman" w:cs="Times New Roman"/>
          <w:sz w:val="24"/>
          <w:szCs w:val="24"/>
          <w:lang w:val="pt-BR"/>
        </w:rPr>
        <w:t xml:space="preserve"> (2000)</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lastRenderedPageBreak/>
        <w:t>Diário de um Fescenino</w:t>
      </w:r>
      <w:r w:rsidRPr="003D2DD3">
        <w:rPr>
          <w:rFonts w:ascii="Times New Roman" w:hAnsi="Times New Roman" w:cs="Times New Roman"/>
          <w:sz w:val="24"/>
          <w:szCs w:val="24"/>
          <w:lang w:val="pt-BR"/>
        </w:rPr>
        <w:t xml:space="preserve"> (2003)</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Mandrake, a Bíblia e a Bengala</w:t>
      </w:r>
      <w:r w:rsidRPr="003D2DD3">
        <w:rPr>
          <w:rFonts w:ascii="Times New Roman" w:hAnsi="Times New Roman" w:cs="Times New Roman"/>
          <w:sz w:val="24"/>
          <w:szCs w:val="24"/>
          <w:lang w:val="pt-BR"/>
        </w:rPr>
        <w:t xml:space="preserve"> (2005)</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 xml:space="preserve">José </w:t>
      </w:r>
      <w:r w:rsidRPr="003D2DD3">
        <w:rPr>
          <w:rFonts w:ascii="Times New Roman" w:hAnsi="Times New Roman" w:cs="Times New Roman"/>
          <w:sz w:val="24"/>
          <w:szCs w:val="24"/>
          <w:lang w:val="pt-BR"/>
        </w:rPr>
        <w:t>(2001)</w:t>
      </w:r>
    </w:p>
    <w:p w:rsidR="00182D48" w:rsidRPr="003D2DD3" w:rsidRDefault="00182D48" w:rsidP="00182D48">
      <w:pPr>
        <w:pStyle w:val="NoSpacing"/>
        <w:spacing w:line="360" w:lineRule="auto"/>
        <w:jc w:val="both"/>
        <w:rPr>
          <w:rFonts w:ascii="Times New Roman" w:hAnsi="Times New Roman" w:cs="Times New Roman"/>
          <w:sz w:val="24"/>
          <w:szCs w:val="24"/>
          <w:lang w:val="pt-BR"/>
        </w:rPr>
      </w:pP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sz w:val="24"/>
          <w:szCs w:val="24"/>
          <w:lang w:val="pt-BR"/>
        </w:rPr>
        <w:t xml:space="preserve">Crónicas: </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O Romance Morreu</w:t>
      </w:r>
      <w:r w:rsidRPr="003D2DD3">
        <w:rPr>
          <w:rFonts w:ascii="Times New Roman" w:hAnsi="Times New Roman" w:cs="Times New Roman"/>
          <w:sz w:val="24"/>
          <w:szCs w:val="24"/>
          <w:lang w:val="pt-BR"/>
        </w:rPr>
        <w:t xml:space="preserve"> (2007)</w:t>
      </w:r>
    </w:p>
    <w:p w:rsidR="00182D48" w:rsidRPr="003D2DD3" w:rsidRDefault="00182D48" w:rsidP="00182D48">
      <w:pPr>
        <w:pStyle w:val="NoSpacing"/>
        <w:spacing w:line="360" w:lineRule="auto"/>
        <w:jc w:val="both"/>
        <w:rPr>
          <w:rFonts w:ascii="Times New Roman" w:hAnsi="Times New Roman" w:cs="Times New Roman"/>
          <w:sz w:val="24"/>
          <w:szCs w:val="24"/>
          <w:lang w:val="pt-BR"/>
        </w:rPr>
      </w:pP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sz w:val="24"/>
          <w:szCs w:val="24"/>
          <w:lang w:val="pt-BR"/>
        </w:rPr>
        <w:t>Roteiros:</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Relatório de um homem casado</w:t>
      </w:r>
      <w:r w:rsidRPr="003D2DD3">
        <w:rPr>
          <w:rFonts w:ascii="Times New Roman" w:hAnsi="Times New Roman" w:cs="Times New Roman"/>
          <w:sz w:val="24"/>
          <w:szCs w:val="24"/>
          <w:lang w:val="pt-BR"/>
        </w:rPr>
        <w:t xml:space="preserve"> (1974), dirigido por Flávio Tambellini</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A extorsão</w:t>
      </w:r>
      <w:r w:rsidRPr="003D2DD3">
        <w:rPr>
          <w:rFonts w:ascii="Times New Roman" w:hAnsi="Times New Roman" w:cs="Times New Roman"/>
          <w:sz w:val="24"/>
          <w:szCs w:val="24"/>
          <w:lang w:val="pt-BR"/>
        </w:rPr>
        <w:t xml:space="preserve"> (1975), dirigido por Flávio Tambellini</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Stelinha</w:t>
      </w:r>
      <w:r w:rsidRPr="003D2DD3">
        <w:rPr>
          <w:rFonts w:ascii="Times New Roman" w:hAnsi="Times New Roman" w:cs="Times New Roman"/>
          <w:sz w:val="24"/>
          <w:szCs w:val="24"/>
          <w:lang w:val="pt-BR"/>
        </w:rPr>
        <w:t xml:space="preserve"> (1990), dirigido por Miguel Faria</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A Grande Arte</w:t>
      </w:r>
      <w:r w:rsidRPr="003D2DD3">
        <w:rPr>
          <w:rFonts w:ascii="Times New Roman" w:hAnsi="Times New Roman" w:cs="Times New Roman"/>
          <w:sz w:val="24"/>
          <w:szCs w:val="24"/>
          <w:lang w:val="pt-BR"/>
        </w:rPr>
        <w:t xml:space="preserve"> (1991), dirigido por Walter Salles Jr. </w:t>
      </w:r>
    </w:p>
    <w:p w:rsidR="00182D48" w:rsidRPr="003D2DD3" w:rsidRDefault="00182D48" w:rsidP="00182D48">
      <w:pPr>
        <w:pStyle w:val="NoSpacing"/>
        <w:spacing w:line="360" w:lineRule="auto"/>
        <w:jc w:val="both"/>
        <w:rPr>
          <w:rFonts w:ascii="Times New Roman" w:hAnsi="Times New Roman" w:cs="Times New Roman"/>
          <w:sz w:val="24"/>
          <w:szCs w:val="24"/>
          <w:lang w:val="it-IT"/>
        </w:rPr>
      </w:pPr>
      <w:r w:rsidRPr="003D2DD3">
        <w:rPr>
          <w:rFonts w:ascii="Times New Roman" w:hAnsi="Times New Roman" w:cs="Times New Roman"/>
          <w:i/>
          <w:sz w:val="24"/>
          <w:szCs w:val="24"/>
          <w:lang w:val="it-IT"/>
        </w:rPr>
        <w:t>Bufo Spallanzani</w:t>
      </w:r>
      <w:r w:rsidRPr="003D2DD3">
        <w:rPr>
          <w:rFonts w:ascii="Times New Roman" w:hAnsi="Times New Roman" w:cs="Times New Roman"/>
          <w:sz w:val="24"/>
          <w:szCs w:val="24"/>
          <w:lang w:val="it-IT"/>
        </w:rPr>
        <w:t xml:space="preserve"> (2001), dirigido por Flávio Tambellini</w:t>
      </w:r>
    </w:p>
    <w:p w:rsidR="00182D48" w:rsidRPr="003D2DD3" w:rsidRDefault="00182D48" w:rsidP="00182D48">
      <w:pPr>
        <w:pStyle w:val="NoSpacing"/>
        <w:spacing w:line="360" w:lineRule="auto"/>
        <w:jc w:val="both"/>
        <w:rPr>
          <w:rFonts w:ascii="Times New Roman" w:hAnsi="Times New Roman" w:cs="Times New Roman"/>
          <w:sz w:val="24"/>
          <w:szCs w:val="24"/>
          <w:lang w:val="pt-BR"/>
        </w:rPr>
      </w:pPr>
      <w:r w:rsidRPr="003D2DD3">
        <w:rPr>
          <w:rFonts w:ascii="Times New Roman" w:hAnsi="Times New Roman" w:cs="Times New Roman"/>
          <w:i/>
          <w:sz w:val="24"/>
          <w:szCs w:val="24"/>
          <w:lang w:val="pt-BR"/>
        </w:rPr>
        <w:t>O Homem do Ano</w:t>
      </w:r>
      <w:r w:rsidRPr="003D2DD3">
        <w:rPr>
          <w:rFonts w:ascii="Times New Roman" w:hAnsi="Times New Roman" w:cs="Times New Roman"/>
          <w:sz w:val="24"/>
          <w:szCs w:val="24"/>
          <w:lang w:val="pt-BR"/>
        </w:rPr>
        <w:t xml:space="preserve"> (2003), dirigido por José Henrique Fonseca</w:t>
      </w:r>
    </w:p>
    <w:p w:rsidR="00182D48" w:rsidRPr="003D2DD3" w:rsidRDefault="00182D48" w:rsidP="00182D48">
      <w:pPr>
        <w:pStyle w:val="NoSpacing"/>
        <w:spacing w:line="360" w:lineRule="auto"/>
        <w:jc w:val="both"/>
        <w:rPr>
          <w:rFonts w:ascii="Times New Roman" w:hAnsi="Times New Roman" w:cs="Times New Roman"/>
          <w:sz w:val="24"/>
          <w:szCs w:val="24"/>
          <w:lang w:val="pt-BR"/>
        </w:rPr>
      </w:pPr>
    </w:p>
    <w:p w:rsidR="00182D48" w:rsidRPr="003D2DD3" w:rsidRDefault="00182D48" w:rsidP="00182D48">
      <w:pPr>
        <w:pStyle w:val="NoSpacing"/>
        <w:spacing w:line="360" w:lineRule="auto"/>
        <w:jc w:val="both"/>
        <w:rPr>
          <w:rFonts w:ascii="Times New Roman" w:hAnsi="Times New Roman" w:cs="Times New Roman"/>
          <w:sz w:val="24"/>
          <w:szCs w:val="24"/>
          <w:lang w:val="pt-BR"/>
        </w:rPr>
      </w:pPr>
    </w:p>
    <w:p w:rsidR="00182D48" w:rsidRPr="003D2DD3" w:rsidRDefault="00182D48" w:rsidP="00182D48">
      <w:pPr>
        <w:pStyle w:val="NoSpacing"/>
        <w:spacing w:line="360" w:lineRule="auto"/>
        <w:jc w:val="both"/>
        <w:rPr>
          <w:rFonts w:ascii="Times New Roman" w:hAnsi="Times New Roman" w:cs="Times New Roman"/>
          <w:sz w:val="24"/>
          <w:szCs w:val="24"/>
          <w:lang w:val="pt-BR"/>
        </w:rPr>
      </w:pPr>
    </w:p>
    <w:p w:rsidR="00182D48" w:rsidRPr="003D2DD3" w:rsidRDefault="00182D48" w:rsidP="00182D48">
      <w:pPr>
        <w:pStyle w:val="NoSpacing"/>
        <w:spacing w:line="360" w:lineRule="auto"/>
        <w:jc w:val="both"/>
        <w:rPr>
          <w:rFonts w:ascii="Times New Roman" w:hAnsi="Times New Roman" w:cs="Times New Roman"/>
          <w:sz w:val="24"/>
          <w:szCs w:val="24"/>
          <w:lang w:val="pt-BR"/>
        </w:rPr>
      </w:pPr>
    </w:p>
    <w:p w:rsidR="00182D48" w:rsidRPr="003D2DD3" w:rsidRDefault="00182D48" w:rsidP="00182D48">
      <w:pPr>
        <w:pStyle w:val="NoSpacing"/>
        <w:spacing w:line="360" w:lineRule="auto"/>
        <w:jc w:val="both"/>
        <w:rPr>
          <w:rFonts w:ascii="Times New Roman" w:hAnsi="Times New Roman" w:cs="Times New Roman"/>
          <w:sz w:val="24"/>
          <w:szCs w:val="24"/>
          <w:lang w:val="pt-BR"/>
        </w:rPr>
      </w:pPr>
    </w:p>
    <w:p w:rsidR="00182D48" w:rsidRPr="00182D48" w:rsidRDefault="00182D48" w:rsidP="00182D48">
      <w:pPr>
        <w:pStyle w:val="NoSpacing"/>
        <w:spacing w:line="480" w:lineRule="auto"/>
        <w:jc w:val="both"/>
        <w:rPr>
          <w:rFonts w:ascii="Times New Roman" w:hAnsi="Times New Roman" w:cs="Times New Roman"/>
          <w:sz w:val="24"/>
          <w:szCs w:val="24"/>
          <w:lang w:val="pt-BR"/>
        </w:rPr>
      </w:pPr>
    </w:p>
    <w:sectPr w:rsidR="00182D48" w:rsidRPr="00182D48" w:rsidSect="00037269">
      <w:footerReference w:type="default" r:id="rId1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7269" w:rsidRDefault="00037269" w:rsidP="00F61488">
      <w:pPr>
        <w:spacing w:after="0" w:line="240" w:lineRule="auto"/>
      </w:pPr>
      <w:r>
        <w:separator/>
      </w:r>
    </w:p>
  </w:endnote>
  <w:endnote w:type="continuationSeparator" w:id="0">
    <w:p w:rsidR="00037269" w:rsidRDefault="00037269" w:rsidP="00F614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13637674"/>
      <w:docPartObj>
        <w:docPartGallery w:val="Page Numbers (Bottom of Page)"/>
        <w:docPartUnique/>
      </w:docPartObj>
    </w:sdtPr>
    <w:sdtEndPr/>
    <w:sdtContent>
      <w:p w:rsidR="00037269" w:rsidRDefault="00037269">
        <w:pPr>
          <w:pStyle w:val="Footer"/>
          <w:jc w:val="right"/>
        </w:pPr>
        <w:r>
          <w:fldChar w:fldCharType="begin"/>
        </w:r>
        <w:r>
          <w:instrText>PAGE   \* MERGEFORMAT</w:instrText>
        </w:r>
        <w:r>
          <w:fldChar w:fldCharType="separate"/>
        </w:r>
        <w:r w:rsidR="00746E2F">
          <w:rPr>
            <w:noProof/>
          </w:rPr>
          <w:t>2</w:t>
        </w:r>
        <w:r>
          <w:fldChar w:fldCharType="end"/>
        </w:r>
      </w:p>
    </w:sdtContent>
  </w:sdt>
  <w:p w:rsidR="00037269" w:rsidRDefault="0003726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7269" w:rsidRDefault="00037269" w:rsidP="00F61488">
      <w:pPr>
        <w:spacing w:after="0" w:line="240" w:lineRule="auto"/>
      </w:pPr>
      <w:r>
        <w:separator/>
      </w:r>
    </w:p>
  </w:footnote>
  <w:footnote w:type="continuationSeparator" w:id="0">
    <w:p w:rsidR="00037269" w:rsidRDefault="00037269" w:rsidP="00F61488">
      <w:pPr>
        <w:spacing w:after="0" w:line="240" w:lineRule="auto"/>
      </w:pPr>
      <w:r>
        <w:continuationSeparator/>
      </w:r>
    </w:p>
  </w:footnote>
  <w:footnote w:id="1">
    <w:p w:rsidR="00037269" w:rsidRPr="00500C83" w:rsidRDefault="00037269" w:rsidP="00F61488">
      <w:pPr>
        <w:pStyle w:val="NoSpacing"/>
        <w:rPr>
          <w:rFonts w:cs="Times New Roman"/>
        </w:rPr>
      </w:pPr>
      <w:r w:rsidRPr="00F474AA">
        <w:rPr>
          <w:rStyle w:val="FootnoteReference"/>
          <w:rFonts w:ascii="Times New Roman" w:hAnsi="Times New Roman" w:cs="Times New Roman"/>
          <w:sz w:val="20"/>
          <w:szCs w:val="20"/>
        </w:rPr>
        <w:footnoteRef/>
      </w:r>
      <w:r w:rsidRPr="00F474AA">
        <w:rPr>
          <w:rFonts w:ascii="Times New Roman" w:hAnsi="Times New Roman" w:cs="Times New Roman"/>
          <w:sz w:val="20"/>
          <w:szCs w:val="20"/>
        </w:rPr>
        <w:t xml:space="preserve"> </w:t>
      </w:r>
      <w:r w:rsidRPr="00500C83">
        <w:rPr>
          <w:rFonts w:ascii="Times New Roman" w:hAnsi="Times New Roman" w:cs="Times New Roman"/>
        </w:rPr>
        <w:t xml:space="preserve">FERREIRA, Isabel Maria da Cunha. </w:t>
      </w:r>
      <w:r w:rsidRPr="00500C83">
        <w:rPr>
          <w:rFonts w:ascii="Times New Roman" w:hAnsi="Times New Roman" w:cs="Times New Roman"/>
          <w:i/>
          <w:iCs/>
        </w:rPr>
        <w:t>A morte em quatro narrativas brasileiras da segunda metade do século XX</w:t>
      </w:r>
      <w:r w:rsidRPr="00500C83">
        <w:rPr>
          <w:rFonts w:ascii="Times New Roman" w:hAnsi="Times New Roman" w:cs="Times New Roman"/>
        </w:rPr>
        <w:t>. Disserta</w:t>
      </w:r>
      <w:r w:rsidRPr="00500C83">
        <w:rPr>
          <w:rFonts w:ascii="Times New Roman" w:hAnsi="Times New Roman" w:cs="Times New Roman"/>
          <w:lang w:val="pt-BR"/>
        </w:rPr>
        <w:t>ção para a obtenção do Grau de Mestre em Literaturas Românicas, Porto: Universidade do Porto, 2006, Orientador: Prof. Dr. Arnaldo Saraiva. p. 93.</w:t>
      </w:r>
    </w:p>
  </w:footnote>
  <w:footnote w:id="2">
    <w:p w:rsidR="00037269" w:rsidRPr="000756F3" w:rsidRDefault="00037269" w:rsidP="00F61488">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w:t>
      </w:r>
      <w:hyperlink r:id="rId1" w:history="1">
        <w:r w:rsidRPr="000756F3">
          <w:rPr>
            <w:rStyle w:val="Hyperlink"/>
            <w:rFonts w:ascii="Times New Roman" w:hAnsi="Times New Roman" w:cs="Times New Roman"/>
          </w:rPr>
          <w:t>http://www.literal.com.br/geral/o-personagem-rubem-fonseca/</w:t>
        </w:r>
      </w:hyperlink>
      <w:r w:rsidRPr="000756F3">
        <w:rPr>
          <w:rFonts w:ascii="Times New Roman" w:hAnsi="Times New Roman" w:cs="Times New Roman"/>
        </w:rPr>
        <w:t xml:space="preserve"> , [18.6.2012].</w:t>
      </w:r>
    </w:p>
  </w:footnote>
  <w:footnote w:id="3">
    <w:p w:rsidR="00037269" w:rsidRPr="000756F3" w:rsidRDefault="00037269" w:rsidP="00F61488">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w:t>
      </w:r>
      <w:r w:rsidRPr="000756F3">
        <w:rPr>
          <w:rFonts w:ascii="Times New Roman" w:hAnsi="Times New Roman" w:cs="Times New Roman"/>
        </w:rPr>
        <w:t xml:space="preserve">SILVA, Dionísio da. </w:t>
      </w:r>
      <w:r w:rsidRPr="000756F3">
        <w:rPr>
          <w:rFonts w:ascii="Times New Roman" w:hAnsi="Times New Roman" w:cs="Times New Roman"/>
          <w:i/>
          <w:iCs/>
        </w:rPr>
        <w:t>O caso Rubem Fonseca</w:t>
      </w:r>
      <w:r w:rsidRPr="000756F3">
        <w:rPr>
          <w:rFonts w:ascii="Times New Roman" w:hAnsi="Times New Roman" w:cs="Times New Roman"/>
        </w:rPr>
        <w:t>. São Paulo: Alfa-Omega, 1983. p. 24.</w:t>
      </w:r>
    </w:p>
  </w:footnote>
  <w:footnote w:id="4">
    <w:p w:rsidR="00037269" w:rsidRPr="000756F3" w:rsidRDefault="00037269" w:rsidP="00F61488">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w:t>
      </w:r>
      <w:r w:rsidRPr="000756F3">
        <w:rPr>
          <w:rFonts w:ascii="Times New Roman" w:hAnsi="Times New Roman" w:cs="Times New Roman"/>
          <w:i/>
          <w:iCs/>
        </w:rPr>
        <w:t xml:space="preserve">Terceira </w:t>
      </w:r>
      <w:r w:rsidRPr="000756F3">
        <w:rPr>
          <w:rFonts w:ascii="Times New Roman" w:hAnsi="Times New Roman" w:cs="Times New Roman"/>
          <w:i/>
          <w:iCs/>
        </w:rPr>
        <w:t>Margem: Revista do Programa de Pós-Gradua</w:t>
      </w:r>
      <w:r w:rsidRPr="000756F3">
        <w:rPr>
          <w:rFonts w:ascii="Times New Roman" w:hAnsi="Times New Roman" w:cs="Times New Roman"/>
          <w:i/>
          <w:iCs/>
          <w:lang w:val="pt-BR"/>
        </w:rPr>
        <w:t>ção em Ciência da Literatura da UFRJ</w:t>
      </w:r>
      <w:r w:rsidRPr="000756F3">
        <w:rPr>
          <w:rFonts w:ascii="Times New Roman" w:hAnsi="Times New Roman" w:cs="Times New Roman"/>
          <w:lang w:val="pt-BR"/>
        </w:rPr>
        <w:t xml:space="preserve">. Ano XIII, n. 21, Agosto-Dezembro 2009. p. </w:t>
      </w:r>
      <w:r w:rsidRPr="000756F3">
        <w:rPr>
          <w:rFonts w:ascii="Times New Roman" w:hAnsi="Times New Roman" w:cs="Times New Roman"/>
        </w:rPr>
        <w:t>25.</w:t>
      </w:r>
    </w:p>
  </w:footnote>
  <w:footnote w:id="5">
    <w:p w:rsidR="00037269" w:rsidRPr="000756F3" w:rsidRDefault="00037269" w:rsidP="00F61488">
      <w:pPr>
        <w:pStyle w:val="FootnoteText"/>
        <w:rPr>
          <w:sz w:val="22"/>
          <w:szCs w:val="22"/>
        </w:rPr>
      </w:pPr>
      <w:r w:rsidRPr="000756F3">
        <w:rPr>
          <w:rStyle w:val="FootnoteReference"/>
          <w:rFonts w:ascii="Times New Roman" w:hAnsi="Times New Roman" w:cs="Times New Roman"/>
          <w:sz w:val="22"/>
          <w:szCs w:val="22"/>
        </w:rPr>
        <w:footnoteRef/>
      </w:r>
      <w:r w:rsidRPr="000756F3">
        <w:rPr>
          <w:rFonts w:ascii="Times New Roman" w:hAnsi="Times New Roman" w:cs="Times New Roman"/>
          <w:sz w:val="22"/>
          <w:szCs w:val="22"/>
        </w:rPr>
        <w:t xml:space="preserve"> </w:t>
      </w:r>
      <w:r w:rsidRPr="000756F3">
        <w:rPr>
          <w:rFonts w:ascii="Times New Roman" w:hAnsi="Times New Roman" w:cs="Times New Roman"/>
          <w:sz w:val="22"/>
          <w:szCs w:val="22"/>
        </w:rPr>
        <w:t>A bibliografia completa da sua obra publicada</w:t>
      </w:r>
      <w:r>
        <w:rPr>
          <w:rFonts w:ascii="Times New Roman" w:hAnsi="Times New Roman" w:cs="Times New Roman"/>
          <w:sz w:val="22"/>
          <w:szCs w:val="22"/>
        </w:rPr>
        <w:t xml:space="preserve"> encontra-se em anexo do presente trabalho</w:t>
      </w:r>
      <w:r w:rsidRPr="000756F3">
        <w:rPr>
          <w:rFonts w:ascii="Times New Roman" w:hAnsi="Times New Roman" w:cs="Times New Roman"/>
          <w:sz w:val="22"/>
          <w:szCs w:val="22"/>
        </w:rPr>
        <w:t xml:space="preserve">. </w:t>
      </w:r>
    </w:p>
  </w:footnote>
  <w:footnote w:id="6">
    <w:p w:rsidR="00037269" w:rsidRPr="000756F3" w:rsidRDefault="00037269" w:rsidP="00F61488">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w:t>
      </w:r>
      <w:hyperlink r:id="rId2" w:history="1">
        <w:r w:rsidRPr="000756F3">
          <w:rPr>
            <w:rStyle w:val="Hyperlink"/>
            <w:rFonts w:ascii="Times New Roman" w:hAnsi="Times New Roman" w:cs="Times New Roman"/>
          </w:rPr>
          <w:t>http://www.literal.com.br/geral/o-personagem-rubem-fonseca/</w:t>
        </w:r>
      </w:hyperlink>
      <w:r w:rsidRPr="000756F3">
        <w:rPr>
          <w:rFonts w:ascii="Times New Roman" w:hAnsi="Times New Roman" w:cs="Times New Roman"/>
        </w:rPr>
        <w:t xml:space="preserve"> ,   [18.6.2012].</w:t>
      </w:r>
    </w:p>
  </w:footnote>
  <w:footnote w:id="7">
    <w:p w:rsidR="00037269" w:rsidRPr="000756F3" w:rsidRDefault="00037269" w:rsidP="00F61488">
      <w:pPr>
        <w:pStyle w:val="Bezriadkovania1"/>
        <w:rPr>
          <w:rFonts w:cs="Times New Roman"/>
        </w:rPr>
      </w:pPr>
      <w:r w:rsidRPr="00AA6E6F">
        <w:rPr>
          <w:rStyle w:val="FootnoteReference"/>
          <w:rFonts w:ascii="Times New Roman" w:hAnsi="Times New Roman" w:cs="Times New Roman"/>
          <w:sz w:val="20"/>
          <w:szCs w:val="20"/>
        </w:rPr>
        <w:footnoteRef/>
      </w:r>
      <w:r w:rsidRPr="00AA6E6F">
        <w:rPr>
          <w:rFonts w:ascii="Times New Roman" w:hAnsi="Times New Roman" w:cs="Times New Roman"/>
          <w:sz w:val="20"/>
          <w:szCs w:val="20"/>
          <w:vertAlign w:val="superscript"/>
        </w:rPr>
        <w:t xml:space="preserve"> </w:t>
      </w:r>
      <w:r w:rsidRPr="000756F3">
        <w:rPr>
          <w:rFonts w:ascii="Times New Roman" w:hAnsi="Times New Roman" w:cs="Times New Roman"/>
        </w:rPr>
        <w:t xml:space="preserve">CÂNDIDO, Antônio. </w:t>
      </w:r>
      <w:r w:rsidRPr="000756F3">
        <w:rPr>
          <w:rFonts w:ascii="Times New Roman" w:hAnsi="Times New Roman" w:cs="Times New Roman"/>
          <w:i/>
          <w:iCs/>
        </w:rPr>
        <w:t>Educação pela noite e outros ensaios</w:t>
      </w:r>
      <w:r w:rsidRPr="000756F3">
        <w:rPr>
          <w:rFonts w:ascii="Times New Roman" w:hAnsi="Times New Roman" w:cs="Times New Roman"/>
        </w:rPr>
        <w:t>. S</w:t>
      </w:r>
      <w:r w:rsidRPr="000756F3">
        <w:rPr>
          <w:rFonts w:ascii="Times New Roman" w:hAnsi="Times New Roman" w:cs="Times New Roman"/>
          <w:lang w:val="pt-BR"/>
        </w:rPr>
        <w:t>ão Paulo</w:t>
      </w:r>
      <w:r w:rsidRPr="000756F3">
        <w:rPr>
          <w:rFonts w:ascii="Times New Roman" w:hAnsi="Times New Roman" w:cs="Times New Roman"/>
        </w:rPr>
        <w:t>: Editora Ática S.A, 1989. p. 201.</w:t>
      </w:r>
    </w:p>
  </w:footnote>
  <w:footnote w:id="8">
    <w:p w:rsidR="00037269" w:rsidRPr="000756F3" w:rsidRDefault="00037269" w:rsidP="00E3630C">
      <w:pPr>
        <w:pStyle w:val="Bezriadkovania1"/>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vertAlign w:val="superscript"/>
        </w:rPr>
        <w:t xml:space="preserve"> </w:t>
      </w:r>
      <w:r w:rsidRPr="000756F3">
        <w:rPr>
          <w:rFonts w:ascii="Times New Roman" w:hAnsi="Times New Roman" w:cs="Times New Roman"/>
          <w:lang w:val="pt-BR"/>
        </w:rPr>
        <w:t xml:space="preserve">MACHADO, Maria Salete. </w:t>
      </w:r>
      <w:r w:rsidRPr="000756F3">
        <w:rPr>
          <w:rFonts w:ascii="Times New Roman" w:hAnsi="Times New Roman" w:cs="Times New Roman"/>
        </w:rPr>
        <w:t>“</w:t>
      </w:r>
      <w:r w:rsidRPr="000756F3">
        <w:rPr>
          <w:rFonts w:ascii="Times New Roman" w:hAnsi="Times New Roman" w:cs="Times New Roman"/>
          <w:lang w:val="pt-BR"/>
        </w:rPr>
        <w:t>Leitura da cidade: Rubem Fonseca e a violência urbana</w:t>
      </w:r>
      <w:r w:rsidRPr="000756F3">
        <w:rPr>
          <w:rFonts w:ascii="Times New Roman" w:hAnsi="Times New Roman" w:cs="Times New Roman"/>
        </w:rPr>
        <w:t>”</w:t>
      </w:r>
      <w:r w:rsidRPr="000756F3">
        <w:rPr>
          <w:rFonts w:ascii="Times New Roman" w:hAnsi="Times New Roman" w:cs="Times New Roman"/>
          <w:lang w:val="pt-BR"/>
        </w:rPr>
        <w:t>. Cerrados, Brasília, n</w:t>
      </w:r>
      <w:r w:rsidRPr="000756F3">
        <w:rPr>
          <w:rFonts w:ascii="Times New Roman" w:hAnsi="Times New Roman" w:cs="Times New Roman"/>
          <w:vertAlign w:val="superscript"/>
          <w:lang w:val="pt-BR"/>
        </w:rPr>
        <w:t>o</w:t>
      </w:r>
      <w:r w:rsidRPr="000756F3">
        <w:rPr>
          <w:rFonts w:ascii="Times New Roman" w:hAnsi="Times New Roman" w:cs="Times New Roman"/>
          <w:lang w:val="pt-BR"/>
        </w:rPr>
        <w:t xml:space="preserve">2, 1993. p. </w:t>
      </w:r>
      <w:r w:rsidRPr="000756F3">
        <w:rPr>
          <w:rFonts w:ascii="Times New Roman" w:hAnsi="Times New Roman" w:cs="Times New Roman"/>
        </w:rPr>
        <w:t>49.</w:t>
      </w:r>
    </w:p>
  </w:footnote>
  <w:footnote w:id="9">
    <w:p w:rsidR="00037269" w:rsidRPr="000756F3" w:rsidRDefault="00037269" w:rsidP="00F61488">
      <w:pPr>
        <w:pStyle w:val="Bezriadkovania1"/>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FARIA, Alexandre Graça. </w:t>
      </w:r>
      <w:r w:rsidRPr="000756F3">
        <w:rPr>
          <w:rFonts w:ascii="Times New Roman" w:hAnsi="Times New Roman" w:cs="Times New Roman"/>
          <w:i/>
          <w:iCs/>
        </w:rPr>
        <w:t>Uma literatura de subtração experiência urbana na ficção contemporânea: Rubem Fonseca, Caio Fernando Abreu e Chico Buarque</w:t>
      </w:r>
      <w:r w:rsidRPr="000756F3">
        <w:rPr>
          <w:rFonts w:ascii="Times New Roman" w:hAnsi="Times New Roman" w:cs="Times New Roman"/>
        </w:rPr>
        <w:t>.</w:t>
      </w:r>
      <w:r w:rsidRPr="000756F3">
        <w:rPr>
          <w:rFonts w:ascii="Times New Roman" w:hAnsi="Times New Roman" w:cs="Times New Roman"/>
          <w:lang w:val="pt-BR"/>
        </w:rPr>
        <w:t xml:space="preserve"> Rio de Janeiro</w:t>
      </w:r>
      <w:r w:rsidRPr="000756F3">
        <w:rPr>
          <w:rFonts w:ascii="Times New Roman" w:hAnsi="Times New Roman" w:cs="Times New Roman"/>
        </w:rPr>
        <w:t xml:space="preserve">: </w:t>
      </w:r>
      <w:r w:rsidRPr="000756F3">
        <w:rPr>
          <w:rFonts w:ascii="Times New Roman" w:hAnsi="Times New Roman" w:cs="Times New Roman"/>
          <w:lang w:val="pt-BR"/>
        </w:rPr>
        <w:t xml:space="preserve">Departamento de Letras da Puc-Rio, 1998, Orientador : Renato Cordeiro Gomes. </w:t>
      </w:r>
      <w:r w:rsidRPr="000756F3">
        <w:rPr>
          <w:rFonts w:ascii="Times New Roman" w:hAnsi="Times New Roman" w:cs="Times New Roman"/>
        </w:rPr>
        <w:t>p. 11.</w:t>
      </w:r>
    </w:p>
  </w:footnote>
  <w:footnote w:id="10">
    <w:p w:rsidR="00037269" w:rsidRPr="000756F3" w:rsidRDefault="00037269" w:rsidP="00F61488">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w:t>
      </w:r>
      <w:r w:rsidRPr="000756F3">
        <w:rPr>
          <w:rFonts w:ascii="Times New Roman" w:hAnsi="Times New Roman" w:cs="Times New Roman"/>
        </w:rPr>
        <w:t xml:space="preserve">BAUDELAIRE, Charles. </w:t>
      </w:r>
      <w:r w:rsidRPr="000756F3">
        <w:rPr>
          <w:rFonts w:ascii="Times New Roman" w:hAnsi="Times New Roman" w:cs="Times New Roman"/>
          <w:i/>
          <w:iCs/>
        </w:rPr>
        <w:t>L'art romantique.</w:t>
      </w:r>
      <w:r w:rsidRPr="000756F3">
        <w:rPr>
          <w:rFonts w:ascii="Times New Roman" w:hAnsi="Times New Roman" w:cs="Times New Roman"/>
        </w:rPr>
        <w:t xml:space="preserve"> In: MACHADO, op. cit., 1993. p.49. </w:t>
      </w:r>
    </w:p>
  </w:footnote>
  <w:footnote w:id="11">
    <w:p w:rsidR="00037269" w:rsidRPr="00525BEC" w:rsidRDefault="00037269" w:rsidP="00F61488">
      <w:pPr>
        <w:pStyle w:val="NoSpacing"/>
        <w:rPr>
          <w:rFonts w:cs="Times New Roman"/>
        </w:rPr>
      </w:pPr>
      <w:r w:rsidRPr="00525BEC">
        <w:rPr>
          <w:rStyle w:val="FootnoteReference"/>
          <w:rFonts w:ascii="Times New Roman" w:hAnsi="Times New Roman" w:cs="Times New Roman"/>
        </w:rPr>
        <w:footnoteRef/>
      </w:r>
      <w:r w:rsidRPr="00525BEC">
        <w:rPr>
          <w:rFonts w:ascii="Times New Roman" w:hAnsi="Times New Roman" w:cs="Times New Roman"/>
        </w:rPr>
        <w:t xml:space="preserve"> MACHADO, </w:t>
      </w:r>
      <w:r w:rsidRPr="00525BEC">
        <w:rPr>
          <w:rFonts w:ascii="Times New Roman" w:hAnsi="Times New Roman" w:cs="Times New Roman"/>
        </w:rPr>
        <w:t>op. cit., 1993. p. 50.</w:t>
      </w:r>
    </w:p>
  </w:footnote>
  <w:footnote w:id="12">
    <w:p w:rsidR="00037269" w:rsidRPr="00525BEC" w:rsidRDefault="00037269" w:rsidP="001C5F7F">
      <w:pPr>
        <w:pStyle w:val="NoSpacing"/>
        <w:rPr>
          <w:rFonts w:cs="Times New Roman"/>
        </w:rPr>
      </w:pPr>
      <w:r w:rsidRPr="00525BEC">
        <w:rPr>
          <w:rStyle w:val="FootnoteReference"/>
          <w:rFonts w:ascii="Times New Roman" w:hAnsi="Times New Roman" w:cs="Times New Roman"/>
        </w:rPr>
        <w:footnoteRef/>
      </w:r>
      <w:r w:rsidRPr="00525BEC">
        <w:rPr>
          <w:rFonts w:ascii="Times New Roman" w:hAnsi="Times New Roman" w:cs="Times New Roman"/>
        </w:rPr>
        <w:t xml:space="preserve"> BOSI, </w:t>
      </w:r>
      <w:r w:rsidRPr="00525BEC">
        <w:rPr>
          <w:rFonts w:ascii="Times New Roman" w:hAnsi="Times New Roman" w:cs="Times New Roman"/>
        </w:rPr>
        <w:t xml:space="preserve">Alfredo. </w:t>
      </w:r>
      <w:r w:rsidRPr="00525BEC">
        <w:rPr>
          <w:rFonts w:ascii="Times New Roman" w:hAnsi="Times New Roman" w:cs="Times New Roman"/>
          <w:i/>
          <w:iCs/>
        </w:rPr>
        <w:t>O conto brasileiro contemporâneo</w:t>
      </w:r>
      <w:r w:rsidRPr="00525BEC">
        <w:rPr>
          <w:rFonts w:ascii="Times New Roman" w:hAnsi="Times New Roman" w:cs="Times New Roman"/>
        </w:rPr>
        <w:t>. Cultrix, São Paulo: 1978. p. 18.</w:t>
      </w:r>
    </w:p>
  </w:footnote>
  <w:footnote w:id="13">
    <w:p w:rsidR="00037269" w:rsidRPr="00525BEC" w:rsidRDefault="00037269" w:rsidP="001C5F7F">
      <w:pPr>
        <w:pStyle w:val="NoSpacing"/>
        <w:rPr>
          <w:rFonts w:cs="Times New Roman"/>
        </w:rPr>
      </w:pPr>
      <w:r w:rsidRPr="00525BEC">
        <w:rPr>
          <w:rStyle w:val="FootnoteReference"/>
          <w:rFonts w:ascii="Times New Roman" w:hAnsi="Times New Roman" w:cs="Times New Roman"/>
        </w:rPr>
        <w:footnoteRef/>
      </w:r>
      <w:r w:rsidRPr="00525BEC">
        <w:rPr>
          <w:rFonts w:ascii="Times New Roman" w:hAnsi="Times New Roman" w:cs="Times New Roman"/>
        </w:rPr>
        <w:t xml:space="preserve"> </w:t>
      </w:r>
      <w:r>
        <w:rPr>
          <w:rFonts w:ascii="Times New Roman" w:hAnsi="Times New Roman" w:cs="Times New Roman"/>
        </w:rPr>
        <w:t xml:space="preserve">CÂNDIDO, </w:t>
      </w:r>
      <w:r>
        <w:rPr>
          <w:rFonts w:ascii="Times New Roman" w:hAnsi="Times New Roman" w:cs="Times New Roman"/>
        </w:rPr>
        <w:t xml:space="preserve">op. cit., </w:t>
      </w:r>
      <w:r w:rsidRPr="00525BEC">
        <w:rPr>
          <w:rFonts w:ascii="Times New Roman" w:hAnsi="Times New Roman" w:cs="Times New Roman"/>
        </w:rPr>
        <w:t>1989. p. 211.</w:t>
      </w:r>
    </w:p>
  </w:footnote>
  <w:footnote w:id="14">
    <w:p w:rsidR="00037269" w:rsidRPr="00525BEC" w:rsidRDefault="00037269" w:rsidP="00F61488">
      <w:pPr>
        <w:pStyle w:val="NoSpacing"/>
        <w:rPr>
          <w:rFonts w:cs="Times New Roman"/>
        </w:rPr>
      </w:pPr>
      <w:r w:rsidRPr="00525BEC">
        <w:rPr>
          <w:rStyle w:val="FootnoteReference"/>
          <w:rFonts w:ascii="Times New Roman" w:hAnsi="Times New Roman" w:cs="Times New Roman"/>
        </w:rPr>
        <w:footnoteRef/>
      </w:r>
      <w:r w:rsidRPr="00525BEC">
        <w:rPr>
          <w:rFonts w:ascii="Times New Roman" w:hAnsi="Times New Roman" w:cs="Times New Roman"/>
        </w:rPr>
        <w:t xml:space="preserve"> </w:t>
      </w:r>
      <w:hyperlink r:id="rId3" w:history="1">
        <w:r w:rsidRPr="00525BEC">
          <w:rPr>
            <w:rStyle w:val="Hyperlink"/>
            <w:rFonts w:ascii="Times New Roman" w:hAnsi="Times New Roman" w:cs="Times New Roman"/>
          </w:rPr>
          <w:t>http://www.rodrigolacerda.com.br/rubem-fonseca-violencia-e-misterio-em-ritmo-de-cinema</w:t>
        </w:r>
      </w:hyperlink>
      <w:r w:rsidRPr="00525BEC">
        <w:rPr>
          <w:rFonts w:ascii="Times New Roman" w:hAnsi="Times New Roman" w:cs="Times New Roman"/>
        </w:rPr>
        <w:t>, [18.6.2012] .</w:t>
      </w:r>
    </w:p>
  </w:footnote>
  <w:footnote w:id="15">
    <w:p w:rsidR="00037269" w:rsidRPr="00525BEC" w:rsidRDefault="00037269" w:rsidP="00F61488">
      <w:pPr>
        <w:pStyle w:val="NoSpacing"/>
        <w:rPr>
          <w:rFonts w:cs="Times New Roman"/>
        </w:rPr>
      </w:pPr>
      <w:r w:rsidRPr="00525BEC">
        <w:rPr>
          <w:rStyle w:val="FootnoteReference"/>
          <w:rFonts w:ascii="Times New Roman" w:hAnsi="Times New Roman" w:cs="Times New Roman"/>
        </w:rPr>
        <w:footnoteRef/>
      </w:r>
      <w:r w:rsidRPr="00525BEC">
        <w:rPr>
          <w:rFonts w:ascii="Times New Roman" w:hAnsi="Times New Roman" w:cs="Times New Roman"/>
        </w:rPr>
        <w:t xml:space="preserve"> </w:t>
      </w:r>
      <w:r w:rsidRPr="00525BEC">
        <w:rPr>
          <w:rFonts w:ascii="Times New Roman" w:hAnsi="Times New Roman" w:cs="Times New Roman"/>
        </w:rPr>
        <w:t xml:space="preserve">FONSECA, Rubem. </w:t>
      </w:r>
      <w:r w:rsidRPr="00525BEC">
        <w:rPr>
          <w:rFonts w:ascii="Times New Roman" w:hAnsi="Times New Roman" w:cs="Times New Roman"/>
          <w:i/>
          <w:iCs/>
        </w:rPr>
        <w:t>Contos Reunidos</w:t>
      </w:r>
      <w:r w:rsidRPr="00525BEC">
        <w:rPr>
          <w:rFonts w:ascii="Times New Roman" w:hAnsi="Times New Roman" w:cs="Times New Roman"/>
        </w:rPr>
        <w:t>. Rio de Janeiro: Editora Schwarcz Ltd., 2001. p. 461.</w:t>
      </w:r>
    </w:p>
  </w:footnote>
  <w:footnote w:id="16">
    <w:p w:rsidR="00037269" w:rsidRPr="000756F3" w:rsidRDefault="00037269" w:rsidP="00F61488">
      <w:pPr>
        <w:pStyle w:val="NoSpacing"/>
        <w:rPr>
          <w:rFonts w:cs="Times New Roman"/>
        </w:rPr>
      </w:pPr>
      <w:r w:rsidRPr="000756F3">
        <w:rPr>
          <w:rStyle w:val="FootnoteReference"/>
          <w:rFonts w:ascii="Times New Roman" w:hAnsi="Times New Roman" w:cs="Times New Roman"/>
        </w:rPr>
        <w:footnoteRef/>
      </w:r>
      <w:r>
        <w:rPr>
          <w:rFonts w:ascii="Times New Roman" w:hAnsi="Times New Roman" w:cs="Times New Roman"/>
        </w:rPr>
        <w:t xml:space="preserve"> Idem</w:t>
      </w:r>
      <w:r w:rsidRPr="000756F3">
        <w:rPr>
          <w:rFonts w:ascii="Times New Roman" w:hAnsi="Times New Roman" w:cs="Times New Roman"/>
        </w:rPr>
        <w:t>.</w:t>
      </w:r>
    </w:p>
  </w:footnote>
  <w:footnote w:id="17">
    <w:p w:rsidR="00037269" w:rsidRPr="000756F3" w:rsidRDefault="00037269" w:rsidP="00F61488">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w:t>
      </w:r>
      <w:hyperlink r:id="rId4" w:history="1">
        <w:r w:rsidRPr="000756F3">
          <w:rPr>
            <w:rStyle w:val="Hyperlink"/>
            <w:rFonts w:ascii="Times New Roman" w:hAnsi="Times New Roman" w:cs="Times New Roman"/>
          </w:rPr>
          <w:t>http://www3.unisul.br/paginas/ensino/pos/linguagem/0202/05.htm</w:t>
        </w:r>
      </w:hyperlink>
      <w:r w:rsidRPr="000756F3">
        <w:rPr>
          <w:rFonts w:ascii="Times New Roman" w:hAnsi="Times New Roman" w:cs="Times New Roman"/>
        </w:rPr>
        <w:t>, [18.6.2012].</w:t>
      </w:r>
    </w:p>
  </w:footnote>
  <w:footnote w:id="18">
    <w:p w:rsidR="00037269" w:rsidRPr="000756F3" w:rsidRDefault="00037269" w:rsidP="00F61488">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w:t>
      </w:r>
      <w:r w:rsidRPr="000756F3">
        <w:rPr>
          <w:rFonts w:ascii="Times New Roman" w:hAnsi="Times New Roman" w:cs="Times New Roman"/>
          <w:lang w:val="it-IT"/>
        </w:rPr>
        <w:t>FARIA, op. cit., 1998. p. 8.</w:t>
      </w:r>
    </w:p>
  </w:footnote>
  <w:footnote w:id="19">
    <w:p w:rsidR="00037269" w:rsidRPr="000756F3" w:rsidRDefault="00037269" w:rsidP="009C6834">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w:t>
      </w:r>
      <w:r w:rsidRPr="000756F3">
        <w:rPr>
          <w:rFonts w:ascii="Times New Roman" w:hAnsi="Times New Roman" w:cs="Times New Roman"/>
        </w:rPr>
        <w:t>GUIZZO, Rediver Antonio. “Rubem Fonseca: A representa</w:t>
      </w:r>
      <w:r w:rsidRPr="000756F3">
        <w:rPr>
          <w:rFonts w:ascii="Times New Roman" w:hAnsi="Times New Roman" w:cs="Times New Roman"/>
          <w:lang w:val="pt-BR"/>
        </w:rPr>
        <w:t>ção da violência e das relações de poder enquanto agressão ao leitor no conto O cobrado</w:t>
      </w:r>
      <w:r w:rsidRPr="000756F3">
        <w:rPr>
          <w:rFonts w:ascii="Times New Roman" w:hAnsi="Times New Roman" w:cs="Times New Roman"/>
        </w:rPr>
        <w:t>”</w:t>
      </w:r>
      <w:r w:rsidRPr="000756F3">
        <w:rPr>
          <w:rFonts w:ascii="Times New Roman" w:hAnsi="Times New Roman" w:cs="Times New Roman"/>
          <w:lang w:val="pt-BR"/>
        </w:rPr>
        <w:t>. Terra roxa e outras terras</w:t>
      </w:r>
      <w:r w:rsidRPr="000756F3">
        <w:rPr>
          <w:rFonts w:ascii="Times New Roman" w:hAnsi="Times New Roman" w:cs="Times New Roman"/>
        </w:rPr>
        <w:t>:</w:t>
      </w:r>
      <w:r w:rsidRPr="000756F3">
        <w:rPr>
          <w:rFonts w:ascii="Times New Roman" w:hAnsi="Times New Roman" w:cs="Times New Roman"/>
          <w:lang w:val="pt-BR"/>
        </w:rPr>
        <w:t xml:space="preserve"> Revista de Estudos Literários, Volume 21, 2011. p. 30-31, </w:t>
      </w:r>
      <w:r w:rsidRPr="000756F3">
        <w:rPr>
          <w:rFonts w:ascii="Times New Roman" w:hAnsi="Times New Roman" w:cs="Times New Roman"/>
        </w:rPr>
        <w:t xml:space="preserve">Disponível em:  </w:t>
      </w:r>
      <w:hyperlink r:id="rId5" w:history="1">
        <w:r w:rsidRPr="000756F3">
          <w:rPr>
            <w:rStyle w:val="Hyperlink"/>
            <w:rFonts w:ascii="Times New Roman" w:hAnsi="Times New Roman" w:cs="Times New Roman"/>
          </w:rPr>
          <w:t>http://www.uel.br/pos/letras/terraroxa</w:t>
        </w:r>
      </w:hyperlink>
      <w:r w:rsidRPr="000756F3">
        <w:t>.</w:t>
      </w:r>
    </w:p>
  </w:footnote>
  <w:footnote w:id="20">
    <w:p w:rsidR="00037269" w:rsidRPr="000756F3" w:rsidRDefault="00037269" w:rsidP="009C6834">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w:t>
      </w:r>
      <w:r w:rsidRPr="000756F3">
        <w:rPr>
          <w:rFonts w:ascii="Times New Roman" w:hAnsi="Times New Roman" w:cs="Times New Roman"/>
        </w:rPr>
        <w:t>FONSECA, op. cit., 2001. p. 597, 613, 617, 627.</w:t>
      </w:r>
    </w:p>
  </w:footnote>
  <w:footnote w:id="21">
    <w:p w:rsidR="00037269" w:rsidRPr="000756F3" w:rsidRDefault="00037269" w:rsidP="00F61488">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SILVA, </w:t>
      </w:r>
      <w:r w:rsidRPr="000756F3">
        <w:rPr>
          <w:rFonts w:ascii="Times New Roman" w:hAnsi="Times New Roman" w:cs="Times New Roman"/>
        </w:rPr>
        <w:t>op. cit., 1983. p. 30.</w:t>
      </w:r>
    </w:p>
  </w:footnote>
  <w:footnote w:id="22">
    <w:p w:rsidR="00037269" w:rsidRPr="000756F3" w:rsidRDefault="00037269" w:rsidP="00F61488">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FONSECA, </w:t>
      </w:r>
      <w:r w:rsidRPr="000756F3">
        <w:rPr>
          <w:rFonts w:ascii="Times New Roman" w:hAnsi="Times New Roman" w:cs="Times New Roman"/>
        </w:rPr>
        <w:t xml:space="preserve">op. cit., 2001.  p. 491, </w:t>
      </w:r>
      <w:r w:rsidRPr="000756F3">
        <w:rPr>
          <w:rFonts w:ascii="Times New Roman" w:hAnsi="Times New Roman" w:cs="Times New Roman"/>
          <w:lang w:val="nl-NL"/>
        </w:rPr>
        <w:t>492,493.</w:t>
      </w:r>
    </w:p>
  </w:footnote>
  <w:footnote w:id="23">
    <w:p w:rsidR="00037269" w:rsidRPr="000756F3" w:rsidRDefault="00037269" w:rsidP="00F61488">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w:t>
      </w:r>
      <w:r w:rsidRPr="000756F3">
        <w:rPr>
          <w:rFonts w:ascii="Times New Roman" w:hAnsi="Times New Roman" w:cs="Times New Roman"/>
          <w:lang w:val="nl-NL"/>
        </w:rPr>
        <w:t>MACHADO, op. cit., 1993.  p.</w:t>
      </w:r>
      <w:r w:rsidRPr="000756F3">
        <w:rPr>
          <w:rFonts w:ascii="Times New Roman" w:hAnsi="Times New Roman" w:cs="Times New Roman"/>
        </w:rPr>
        <w:t xml:space="preserve"> 50.</w:t>
      </w:r>
    </w:p>
  </w:footnote>
  <w:footnote w:id="24">
    <w:p w:rsidR="00037269" w:rsidRPr="000756F3" w:rsidRDefault="00037269" w:rsidP="00F61488">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w:t>
      </w:r>
      <w:r w:rsidRPr="000756F3">
        <w:rPr>
          <w:rFonts w:ascii="Times New Roman" w:hAnsi="Times New Roman" w:cs="Times New Roman"/>
        </w:rPr>
        <w:t xml:space="preserve">PEREIRA, Maria Antonieta. </w:t>
      </w:r>
      <w:r w:rsidRPr="000756F3">
        <w:rPr>
          <w:rFonts w:ascii="Times New Roman" w:hAnsi="Times New Roman" w:cs="Times New Roman"/>
          <w:i/>
          <w:iCs/>
        </w:rPr>
        <w:t>No fio do texto: a obra de Rubem Fonseca</w:t>
      </w:r>
      <w:r w:rsidRPr="000756F3">
        <w:rPr>
          <w:rFonts w:ascii="Times New Roman" w:hAnsi="Times New Roman" w:cs="Times New Roman"/>
        </w:rPr>
        <w:t xml:space="preserve">. Belo Horizonte: FALE/UFMG, 2000. p. </w:t>
      </w:r>
      <w:r w:rsidRPr="000756F3">
        <w:rPr>
          <w:rFonts w:ascii="Times New Roman" w:hAnsi="Times New Roman" w:cs="Times New Roman"/>
          <w:lang w:val="nl-NL"/>
        </w:rPr>
        <w:t>17.</w:t>
      </w:r>
    </w:p>
  </w:footnote>
  <w:footnote w:id="25">
    <w:p w:rsidR="00037269" w:rsidRPr="000756F3" w:rsidRDefault="00037269" w:rsidP="00F61488">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w:t>
      </w:r>
      <w:r w:rsidRPr="000756F3">
        <w:rPr>
          <w:rFonts w:ascii="Times New Roman" w:hAnsi="Times New Roman" w:cs="Times New Roman"/>
        </w:rPr>
        <w:t xml:space="preserve">FONSECA, op. cit., 2001. p. </w:t>
      </w:r>
      <w:r w:rsidRPr="000756F3">
        <w:rPr>
          <w:rFonts w:ascii="Times New Roman" w:hAnsi="Times New Roman" w:cs="Times New Roman"/>
          <w:lang w:val="nl-NL"/>
        </w:rPr>
        <w:t>493.</w:t>
      </w:r>
    </w:p>
  </w:footnote>
  <w:footnote w:id="26">
    <w:p w:rsidR="00037269" w:rsidRPr="000756F3" w:rsidRDefault="00037269" w:rsidP="00F61488">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w:t>
      </w:r>
      <w:r w:rsidRPr="000756F3">
        <w:rPr>
          <w:rFonts w:ascii="Times New Roman" w:hAnsi="Times New Roman" w:cs="Times New Roman"/>
        </w:rPr>
        <w:t>Idem</w:t>
      </w:r>
      <w:r w:rsidRPr="000756F3">
        <w:rPr>
          <w:rFonts w:ascii="Times New Roman" w:hAnsi="Times New Roman" w:cs="Times New Roman"/>
          <w:lang w:val="nl-NL"/>
        </w:rPr>
        <w:t>.</w:t>
      </w:r>
    </w:p>
  </w:footnote>
  <w:footnote w:id="27">
    <w:p w:rsidR="00037269" w:rsidRPr="000756F3" w:rsidRDefault="00037269" w:rsidP="00F61488">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w:t>
      </w:r>
      <w:r w:rsidRPr="000756F3">
        <w:rPr>
          <w:rFonts w:ascii="Times New Roman" w:hAnsi="Times New Roman" w:cs="Times New Roman"/>
        </w:rPr>
        <w:t xml:space="preserve">GUIZZO, op. cit., 2011. p. </w:t>
      </w:r>
      <w:r w:rsidRPr="000756F3">
        <w:rPr>
          <w:rFonts w:ascii="Times New Roman" w:hAnsi="Times New Roman" w:cs="Times New Roman"/>
          <w:lang w:val="nl-NL"/>
        </w:rPr>
        <w:t>32.</w:t>
      </w:r>
    </w:p>
  </w:footnote>
  <w:footnote w:id="28">
    <w:p w:rsidR="00037269" w:rsidRPr="000756F3" w:rsidRDefault="00037269" w:rsidP="00F61488">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w:t>
      </w:r>
      <w:r w:rsidRPr="000756F3">
        <w:rPr>
          <w:rFonts w:ascii="Times New Roman" w:hAnsi="Times New Roman" w:cs="Times New Roman"/>
        </w:rPr>
        <w:t xml:space="preserve">FONSECA, op. cit., 2001. p. </w:t>
      </w:r>
      <w:r w:rsidRPr="00C11C1A">
        <w:rPr>
          <w:rFonts w:ascii="Times New Roman" w:hAnsi="Times New Roman" w:cs="Times New Roman"/>
          <w:lang w:val="it-IT"/>
        </w:rPr>
        <w:t>501.</w:t>
      </w:r>
    </w:p>
  </w:footnote>
  <w:footnote w:id="29">
    <w:p w:rsidR="00037269" w:rsidRPr="000756F3" w:rsidRDefault="00037269" w:rsidP="00F61488">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w:t>
      </w:r>
      <w:r w:rsidRPr="000756F3">
        <w:rPr>
          <w:rFonts w:ascii="Times New Roman" w:hAnsi="Times New Roman" w:cs="Times New Roman"/>
        </w:rPr>
        <w:t xml:space="preserve">FREITAS JÚNIOR, Dário Taciano de. </w:t>
      </w:r>
      <w:r w:rsidRPr="000756F3">
        <w:rPr>
          <w:rFonts w:ascii="Times New Roman" w:hAnsi="Times New Roman" w:cs="Times New Roman"/>
          <w:lang w:val="pt-BR"/>
        </w:rPr>
        <w:t>“Três passeios pelo Rio</w:t>
      </w:r>
      <w:r w:rsidRPr="000756F3">
        <w:rPr>
          <w:rFonts w:ascii="Times New Roman" w:hAnsi="Times New Roman" w:cs="Times New Roman"/>
        </w:rPr>
        <w:t>:</w:t>
      </w:r>
      <w:r w:rsidRPr="000756F3">
        <w:rPr>
          <w:rFonts w:ascii="Times New Roman" w:hAnsi="Times New Roman" w:cs="Times New Roman"/>
          <w:lang w:val="pt-BR"/>
        </w:rPr>
        <w:t xml:space="preserve"> a ficção obscena de Rubem Fonseca”. p. 5, Disponível em</w:t>
      </w:r>
      <w:r w:rsidRPr="000756F3">
        <w:rPr>
          <w:rFonts w:ascii="Times New Roman" w:hAnsi="Times New Roman" w:cs="Times New Roman"/>
        </w:rPr>
        <w:t>:</w:t>
      </w:r>
      <w:r w:rsidRPr="000756F3">
        <w:t xml:space="preserve"> </w:t>
      </w:r>
      <w:hyperlink r:id="rId6" w:history="1">
        <w:r w:rsidRPr="000756F3">
          <w:rPr>
            <w:rStyle w:val="Hyperlink"/>
            <w:rFonts w:ascii="Times New Roman" w:hAnsi="Times New Roman" w:cs="Times New Roman"/>
            <w:lang w:val="pt-BR"/>
          </w:rPr>
          <w:t>http://www.fw.uri.br/publicacoes/literaturaemdebate/sumario.php?cod_ed=2</w:t>
        </w:r>
      </w:hyperlink>
      <w:r w:rsidRPr="000756F3">
        <w:rPr>
          <w:rFonts w:ascii="Times New Roman" w:hAnsi="Times New Roman" w:cs="Times New Roman"/>
          <w:lang w:val="pt-BR"/>
        </w:rPr>
        <w:t xml:space="preserve">. </w:t>
      </w:r>
    </w:p>
  </w:footnote>
  <w:footnote w:id="30">
    <w:p w:rsidR="00037269" w:rsidRPr="000756F3" w:rsidRDefault="00037269" w:rsidP="00F61488">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w:t>
      </w:r>
      <w:r w:rsidRPr="000756F3">
        <w:rPr>
          <w:rFonts w:ascii="Times New Roman" w:hAnsi="Times New Roman" w:cs="Times New Roman"/>
        </w:rPr>
        <w:t xml:space="preserve">PETROV, Petar </w:t>
      </w:r>
      <w:r w:rsidRPr="000756F3">
        <w:rPr>
          <w:rFonts w:ascii="Times New Roman" w:hAnsi="Times New Roman" w:cs="Times New Roman"/>
          <w:lang w:val="pt-BR"/>
        </w:rPr>
        <w:t xml:space="preserve">Dimitrov. </w:t>
      </w:r>
      <w:r w:rsidRPr="000756F3">
        <w:rPr>
          <w:rFonts w:ascii="Times New Roman" w:hAnsi="Times New Roman" w:cs="Times New Roman"/>
          <w:i/>
          <w:iCs/>
        </w:rPr>
        <w:t>O realismo na fic</w:t>
      </w:r>
      <w:r w:rsidRPr="000756F3">
        <w:rPr>
          <w:rFonts w:ascii="Times New Roman" w:hAnsi="Times New Roman" w:cs="Times New Roman"/>
          <w:i/>
          <w:iCs/>
          <w:lang w:val="pt-BR"/>
        </w:rPr>
        <w:t>ção de José Cardoso Pires e de Rubem Fonseca</w:t>
      </w:r>
      <w:r w:rsidRPr="000756F3">
        <w:rPr>
          <w:rFonts w:ascii="Times New Roman" w:hAnsi="Times New Roman" w:cs="Times New Roman"/>
          <w:lang w:val="pt-BR"/>
        </w:rPr>
        <w:t>. DIFEL, Algés</w:t>
      </w:r>
      <w:r w:rsidRPr="000756F3">
        <w:rPr>
          <w:rFonts w:ascii="Times New Roman" w:hAnsi="Times New Roman" w:cs="Times New Roman"/>
        </w:rPr>
        <w:t>:</w:t>
      </w:r>
      <w:r w:rsidRPr="000756F3">
        <w:rPr>
          <w:rFonts w:ascii="Times New Roman" w:hAnsi="Times New Roman" w:cs="Times New Roman"/>
          <w:lang w:val="pt-BR"/>
        </w:rPr>
        <w:t xml:space="preserve"> 2000. p. 90.</w:t>
      </w:r>
    </w:p>
  </w:footnote>
  <w:footnote w:id="31">
    <w:p w:rsidR="00037269" w:rsidRPr="00931766" w:rsidRDefault="00037269" w:rsidP="00F61488">
      <w:pPr>
        <w:pStyle w:val="NoSpacing"/>
        <w:rPr>
          <w:rFonts w:cs="Times New Roman"/>
        </w:rPr>
      </w:pPr>
      <w:r w:rsidRPr="00931766">
        <w:rPr>
          <w:rStyle w:val="FootnoteReference"/>
          <w:rFonts w:ascii="Times New Roman" w:hAnsi="Times New Roman" w:cs="Times New Roman"/>
        </w:rPr>
        <w:footnoteRef/>
      </w:r>
      <w:r w:rsidRPr="00931766">
        <w:rPr>
          <w:rFonts w:ascii="Times New Roman" w:hAnsi="Times New Roman" w:cs="Times New Roman"/>
        </w:rPr>
        <w:t xml:space="preserve"> </w:t>
      </w:r>
      <w:r w:rsidRPr="00931766">
        <w:rPr>
          <w:rFonts w:ascii="Times New Roman" w:hAnsi="Times New Roman" w:cs="Times New Roman"/>
        </w:rPr>
        <w:t>SILVA, Dionísio da. “</w:t>
      </w:r>
      <w:r w:rsidRPr="00931766">
        <w:rPr>
          <w:rFonts w:ascii="Times New Roman" w:hAnsi="Times New Roman" w:cs="Times New Roman"/>
          <w:iCs/>
        </w:rPr>
        <w:t>A violência nos contos de Rubem Fonseca</w:t>
      </w:r>
      <w:r w:rsidRPr="00931766">
        <w:rPr>
          <w:rFonts w:ascii="Times New Roman" w:hAnsi="Times New Roman" w:cs="Times New Roman"/>
        </w:rPr>
        <w:t xml:space="preserve">”. In: </w:t>
      </w:r>
      <w:r w:rsidRPr="00931766">
        <w:rPr>
          <w:rFonts w:ascii="Times New Roman" w:hAnsi="Times New Roman" w:cs="Times New Roman"/>
          <w:i/>
          <w:iCs/>
        </w:rPr>
        <w:t>Um novo modo de narrar (ensaios)</w:t>
      </w:r>
      <w:r w:rsidRPr="00931766">
        <w:rPr>
          <w:rFonts w:ascii="Times New Roman" w:hAnsi="Times New Roman" w:cs="Times New Roman"/>
        </w:rPr>
        <w:t>. São Paulo: Livraria Cultura, 1979. p. 51</w:t>
      </w:r>
      <w:r w:rsidRPr="00931766">
        <w:rPr>
          <w:rFonts w:ascii="Times New Roman" w:hAnsi="Times New Roman" w:cs="Times New Roman"/>
          <w:lang w:val="pt-BR"/>
        </w:rPr>
        <w:t>.</w:t>
      </w:r>
    </w:p>
  </w:footnote>
  <w:footnote w:id="32">
    <w:p w:rsidR="00037269" w:rsidRPr="00931766" w:rsidRDefault="00037269" w:rsidP="00F61488">
      <w:pPr>
        <w:pStyle w:val="NoSpacing"/>
        <w:rPr>
          <w:rFonts w:cs="Times New Roman"/>
        </w:rPr>
      </w:pPr>
      <w:r w:rsidRPr="00931766">
        <w:rPr>
          <w:rStyle w:val="FootnoteReference"/>
          <w:rFonts w:ascii="Times New Roman" w:hAnsi="Times New Roman" w:cs="Times New Roman"/>
        </w:rPr>
        <w:footnoteRef/>
      </w:r>
      <w:r w:rsidRPr="00931766">
        <w:rPr>
          <w:rFonts w:ascii="Times New Roman" w:hAnsi="Times New Roman" w:cs="Times New Roman"/>
        </w:rPr>
        <w:t xml:space="preserve"> </w:t>
      </w:r>
      <w:r w:rsidRPr="00931766">
        <w:rPr>
          <w:rFonts w:ascii="Times New Roman" w:hAnsi="Times New Roman" w:cs="Times New Roman"/>
        </w:rPr>
        <w:t xml:space="preserve">FONSECA, op. cit., 2001. p. </w:t>
      </w:r>
      <w:r w:rsidRPr="00931766">
        <w:rPr>
          <w:rFonts w:ascii="Times New Roman" w:hAnsi="Times New Roman" w:cs="Times New Roman"/>
          <w:lang w:val="pt-BR"/>
        </w:rPr>
        <w:t>493 - 494.</w:t>
      </w:r>
    </w:p>
  </w:footnote>
  <w:footnote w:id="33">
    <w:p w:rsidR="00037269" w:rsidRPr="000756F3" w:rsidRDefault="00037269" w:rsidP="00F61488">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w:t>
      </w:r>
      <w:r w:rsidRPr="000756F3">
        <w:rPr>
          <w:rFonts w:ascii="Times New Roman" w:hAnsi="Times New Roman" w:cs="Times New Roman"/>
        </w:rPr>
        <w:t>Ibidem, p. 494, 499, 500.</w:t>
      </w:r>
    </w:p>
  </w:footnote>
  <w:footnote w:id="34">
    <w:p w:rsidR="00037269" w:rsidRPr="000756F3" w:rsidRDefault="00037269" w:rsidP="00F61488">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Ibidem, p. </w:t>
      </w:r>
      <w:r w:rsidRPr="000756F3">
        <w:rPr>
          <w:rFonts w:ascii="Times New Roman" w:hAnsi="Times New Roman" w:cs="Times New Roman"/>
          <w:lang w:val="pt-BR"/>
        </w:rPr>
        <w:t>495.</w:t>
      </w:r>
    </w:p>
  </w:footnote>
  <w:footnote w:id="35">
    <w:p w:rsidR="00037269" w:rsidRPr="000756F3" w:rsidRDefault="00037269" w:rsidP="00F61488">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Ibidem, p. 503.</w:t>
      </w:r>
    </w:p>
  </w:footnote>
  <w:footnote w:id="36">
    <w:p w:rsidR="00037269" w:rsidRPr="000756F3" w:rsidRDefault="00037269" w:rsidP="00F61488">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w:t>
      </w:r>
      <w:r>
        <w:rPr>
          <w:rFonts w:ascii="Times New Roman" w:hAnsi="Times New Roman" w:cs="Times New Roman"/>
        </w:rPr>
        <w:t>Ibidem,</w:t>
      </w:r>
      <w:r w:rsidRPr="000756F3">
        <w:rPr>
          <w:rFonts w:ascii="Times New Roman" w:hAnsi="Times New Roman" w:cs="Times New Roman"/>
        </w:rPr>
        <w:t xml:space="preserve"> p. 500.</w:t>
      </w:r>
    </w:p>
  </w:footnote>
  <w:footnote w:id="37">
    <w:p w:rsidR="00037269" w:rsidRPr="000756F3" w:rsidRDefault="00037269" w:rsidP="00F61488">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w:t>
      </w:r>
      <w:r w:rsidRPr="000756F3">
        <w:rPr>
          <w:rFonts w:ascii="Times New Roman" w:hAnsi="Times New Roman" w:cs="Times New Roman"/>
        </w:rPr>
        <w:t>SILVA, op. cit., 1983. p. 32.</w:t>
      </w:r>
    </w:p>
  </w:footnote>
  <w:footnote w:id="38">
    <w:p w:rsidR="00037269" w:rsidRPr="000756F3" w:rsidRDefault="00037269" w:rsidP="00F61488">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FONSECA, </w:t>
      </w:r>
      <w:r w:rsidRPr="000756F3">
        <w:rPr>
          <w:rFonts w:ascii="Times New Roman" w:hAnsi="Times New Roman" w:cs="Times New Roman"/>
        </w:rPr>
        <w:t>op. cit., 2001. p. 503.</w:t>
      </w:r>
    </w:p>
  </w:footnote>
  <w:footnote w:id="39">
    <w:p w:rsidR="00037269" w:rsidRPr="000756F3" w:rsidRDefault="00037269" w:rsidP="00F61488">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FONSECA, </w:t>
      </w:r>
      <w:r w:rsidRPr="000756F3">
        <w:rPr>
          <w:rFonts w:ascii="Times New Roman" w:hAnsi="Times New Roman" w:cs="Times New Roman"/>
        </w:rPr>
        <w:t>op. cit., 2001. p. 504.</w:t>
      </w:r>
    </w:p>
  </w:footnote>
  <w:footnote w:id="40">
    <w:p w:rsidR="00037269" w:rsidRPr="000756F3" w:rsidRDefault="00037269" w:rsidP="00F61488">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PETROV, </w:t>
      </w:r>
      <w:r w:rsidRPr="000756F3">
        <w:rPr>
          <w:rFonts w:ascii="Times New Roman" w:hAnsi="Times New Roman" w:cs="Times New Roman"/>
        </w:rPr>
        <w:t>op. cit., 1988. p. 78.</w:t>
      </w:r>
    </w:p>
  </w:footnote>
  <w:footnote w:id="41">
    <w:p w:rsidR="00037269" w:rsidRPr="000756F3" w:rsidRDefault="00037269" w:rsidP="00F61488">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SILVA, </w:t>
      </w:r>
      <w:r w:rsidRPr="000756F3">
        <w:rPr>
          <w:rFonts w:ascii="Times New Roman" w:hAnsi="Times New Roman" w:cs="Times New Roman"/>
        </w:rPr>
        <w:t>op. cit., 1979. p. 56.</w:t>
      </w:r>
    </w:p>
  </w:footnote>
  <w:footnote w:id="42">
    <w:p w:rsidR="00037269" w:rsidRPr="000756F3" w:rsidRDefault="00037269" w:rsidP="00F61488">
      <w:pPr>
        <w:pStyle w:val="FootnoteText"/>
        <w:rPr>
          <w:sz w:val="22"/>
          <w:szCs w:val="22"/>
        </w:rPr>
      </w:pPr>
      <w:r w:rsidRPr="000756F3">
        <w:rPr>
          <w:rStyle w:val="FootnoteReference"/>
          <w:rFonts w:ascii="Times New Roman" w:hAnsi="Times New Roman" w:cs="Times New Roman"/>
          <w:sz w:val="22"/>
          <w:szCs w:val="22"/>
        </w:rPr>
        <w:footnoteRef/>
      </w:r>
      <w:r w:rsidRPr="000756F3">
        <w:rPr>
          <w:rFonts w:ascii="Times New Roman" w:hAnsi="Times New Roman" w:cs="Times New Roman"/>
          <w:sz w:val="22"/>
          <w:szCs w:val="22"/>
        </w:rPr>
        <w:t xml:space="preserve"> </w:t>
      </w:r>
      <w:r>
        <w:rPr>
          <w:rFonts w:ascii="Times New Roman" w:hAnsi="Times New Roman" w:cs="Times New Roman"/>
          <w:sz w:val="22"/>
          <w:szCs w:val="22"/>
        </w:rPr>
        <w:t>Idem</w:t>
      </w:r>
      <w:r w:rsidRPr="000756F3">
        <w:rPr>
          <w:rFonts w:ascii="Times New Roman" w:hAnsi="Times New Roman" w:cs="Times New Roman"/>
          <w:sz w:val="22"/>
          <w:szCs w:val="22"/>
        </w:rPr>
        <w:t>.</w:t>
      </w:r>
    </w:p>
  </w:footnote>
  <w:footnote w:id="43">
    <w:p w:rsidR="00037269" w:rsidRPr="000756F3" w:rsidRDefault="00037269" w:rsidP="00F61488">
      <w:pPr>
        <w:pStyle w:val="NoSpacing"/>
        <w:rPr>
          <w:rFonts w:cs="Times New Roman"/>
        </w:rPr>
      </w:pPr>
      <w:r w:rsidRPr="000756F3">
        <w:rPr>
          <w:rStyle w:val="FootnoteReference"/>
          <w:rFonts w:ascii="Times New Roman" w:hAnsi="Times New Roman" w:cs="Times New Roman"/>
        </w:rPr>
        <w:footnoteRef/>
      </w:r>
      <w:r w:rsidRPr="000756F3">
        <w:rPr>
          <w:rFonts w:ascii="Times New Roman" w:hAnsi="Times New Roman" w:cs="Times New Roman"/>
        </w:rPr>
        <w:t xml:space="preserve"> </w:t>
      </w:r>
      <w:r w:rsidRPr="000756F3">
        <w:rPr>
          <w:rFonts w:ascii="Times New Roman" w:hAnsi="Times New Roman" w:cs="Times New Roman"/>
        </w:rPr>
        <w:t xml:space="preserve">FONSECA, op. cit., 2001. p. </w:t>
      </w:r>
      <w:r w:rsidRPr="000756F3">
        <w:rPr>
          <w:rFonts w:ascii="Times New Roman" w:hAnsi="Times New Roman" w:cs="Times New Roman"/>
          <w:lang w:val="pt-BR"/>
        </w:rPr>
        <w:t>394.</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2B6F6E"/>
    <w:multiLevelType w:val="hybridMultilevel"/>
    <w:tmpl w:val="B0C853DE"/>
    <w:lvl w:ilvl="0" w:tplc="0405000F">
      <w:start w:val="3"/>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nsid w:val="1CF81ED4"/>
    <w:multiLevelType w:val="hybridMultilevel"/>
    <w:tmpl w:val="E1A280D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nsid w:val="28730312"/>
    <w:multiLevelType w:val="hybridMultilevel"/>
    <w:tmpl w:val="B588CF2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nsid w:val="288111A3"/>
    <w:multiLevelType w:val="hybridMultilevel"/>
    <w:tmpl w:val="B1ACB974"/>
    <w:lvl w:ilvl="0" w:tplc="04050001">
      <w:start w:val="1"/>
      <w:numFmt w:val="bullet"/>
      <w:lvlText w:val=""/>
      <w:lvlJc w:val="left"/>
      <w:pPr>
        <w:ind w:left="786" w:hanging="360"/>
      </w:pPr>
      <w:rPr>
        <w:rFonts w:ascii="Symbol" w:hAnsi="Symbol" w:hint="default"/>
      </w:rPr>
    </w:lvl>
    <w:lvl w:ilvl="1" w:tplc="04050003">
      <w:start w:val="1"/>
      <w:numFmt w:val="bullet"/>
      <w:lvlText w:val="o"/>
      <w:lvlJc w:val="left"/>
      <w:pPr>
        <w:ind w:left="1506" w:hanging="360"/>
      </w:pPr>
      <w:rPr>
        <w:rFonts w:ascii="Courier New" w:hAnsi="Courier New" w:hint="default"/>
      </w:rPr>
    </w:lvl>
    <w:lvl w:ilvl="2" w:tplc="04050005">
      <w:start w:val="1"/>
      <w:numFmt w:val="bullet"/>
      <w:lvlText w:val=""/>
      <w:lvlJc w:val="left"/>
      <w:pPr>
        <w:ind w:left="2226" w:hanging="360"/>
      </w:pPr>
      <w:rPr>
        <w:rFonts w:ascii="Wingdings" w:hAnsi="Wingdings" w:hint="default"/>
      </w:rPr>
    </w:lvl>
    <w:lvl w:ilvl="3" w:tplc="04050001">
      <w:start w:val="1"/>
      <w:numFmt w:val="bullet"/>
      <w:lvlText w:val=""/>
      <w:lvlJc w:val="left"/>
      <w:pPr>
        <w:ind w:left="2946" w:hanging="360"/>
      </w:pPr>
      <w:rPr>
        <w:rFonts w:ascii="Symbol" w:hAnsi="Symbol" w:hint="default"/>
      </w:rPr>
    </w:lvl>
    <w:lvl w:ilvl="4" w:tplc="04050003">
      <w:start w:val="1"/>
      <w:numFmt w:val="bullet"/>
      <w:lvlText w:val="o"/>
      <w:lvlJc w:val="left"/>
      <w:pPr>
        <w:ind w:left="3666" w:hanging="360"/>
      </w:pPr>
      <w:rPr>
        <w:rFonts w:ascii="Courier New" w:hAnsi="Courier New" w:hint="default"/>
      </w:rPr>
    </w:lvl>
    <w:lvl w:ilvl="5" w:tplc="04050005">
      <w:start w:val="1"/>
      <w:numFmt w:val="bullet"/>
      <w:lvlText w:val=""/>
      <w:lvlJc w:val="left"/>
      <w:pPr>
        <w:ind w:left="4386" w:hanging="360"/>
      </w:pPr>
      <w:rPr>
        <w:rFonts w:ascii="Wingdings" w:hAnsi="Wingdings" w:hint="default"/>
      </w:rPr>
    </w:lvl>
    <w:lvl w:ilvl="6" w:tplc="04050001">
      <w:start w:val="1"/>
      <w:numFmt w:val="bullet"/>
      <w:lvlText w:val=""/>
      <w:lvlJc w:val="left"/>
      <w:pPr>
        <w:ind w:left="5106" w:hanging="360"/>
      </w:pPr>
      <w:rPr>
        <w:rFonts w:ascii="Symbol" w:hAnsi="Symbol" w:hint="default"/>
      </w:rPr>
    </w:lvl>
    <w:lvl w:ilvl="7" w:tplc="04050003">
      <w:start w:val="1"/>
      <w:numFmt w:val="bullet"/>
      <w:lvlText w:val="o"/>
      <w:lvlJc w:val="left"/>
      <w:pPr>
        <w:ind w:left="5826" w:hanging="360"/>
      </w:pPr>
      <w:rPr>
        <w:rFonts w:ascii="Courier New" w:hAnsi="Courier New" w:hint="default"/>
      </w:rPr>
    </w:lvl>
    <w:lvl w:ilvl="8" w:tplc="04050005">
      <w:start w:val="1"/>
      <w:numFmt w:val="bullet"/>
      <w:lvlText w:val=""/>
      <w:lvlJc w:val="left"/>
      <w:pPr>
        <w:ind w:left="6546" w:hanging="360"/>
      </w:pPr>
      <w:rPr>
        <w:rFonts w:ascii="Wingdings" w:hAnsi="Wingdings" w:hint="default"/>
      </w:rPr>
    </w:lvl>
  </w:abstractNum>
  <w:abstractNum w:abstractNumId="4">
    <w:nsid w:val="46DB0969"/>
    <w:multiLevelType w:val="hybridMultilevel"/>
    <w:tmpl w:val="44A4D8C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nsid w:val="5558472E"/>
    <w:multiLevelType w:val="hybridMultilevel"/>
    <w:tmpl w:val="F5020010"/>
    <w:lvl w:ilvl="0" w:tplc="041B0001">
      <w:start w:val="1"/>
      <w:numFmt w:val="bullet"/>
      <w:lvlText w:val=""/>
      <w:lvlJc w:val="left"/>
      <w:pPr>
        <w:ind w:left="720" w:hanging="360"/>
      </w:pPr>
      <w:rPr>
        <w:rFonts w:ascii="Symbol" w:hAnsi="Symbol" w:cs="Symbol"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cs="Wingdings" w:hint="default"/>
      </w:rPr>
    </w:lvl>
    <w:lvl w:ilvl="3" w:tplc="041B0001">
      <w:start w:val="1"/>
      <w:numFmt w:val="bullet"/>
      <w:lvlText w:val=""/>
      <w:lvlJc w:val="left"/>
      <w:pPr>
        <w:ind w:left="2880" w:hanging="360"/>
      </w:pPr>
      <w:rPr>
        <w:rFonts w:ascii="Symbol" w:hAnsi="Symbol" w:cs="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cs="Wingdings" w:hint="default"/>
      </w:rPr>
    </w:lvl>
    <w:lvl w:ilvl="6" w:tplc="041B0001">
      <w:start w:val="1"/>
      <w:numFmt w:val="bullet"/>
      <w:lvlText w:val=""/>
      <w:lvlJc w:val="left"/>
      <w:pPr>
        <w:ind w:left="5040" w:hanging="360"/>
      </w:pPr>
      <w:rPr>
        <w:rFonts w:ascii="Symbol" w:hAnsi="Symbol" w:cs="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cs="Wingdings" w:hint="default"/>
      </w:rPr>
    </w:lvl>
  </w:abstractNum>
  <w:abstractNum w:abstractNumId="6">
    <w:nsid w:val="5AD970D6"/>
    <w:multiLevelType w:val="hybridMultilevel"/>
    <w:tmpl w:val="1CC4D22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nsid w:val="689E3DE2"/>
    <w:multiLevelType w:val="multilevel"/>
    <w:tmpl w:val="041B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7"/>
  </w:num>
  <w:num w:numId="2">
    <w:abstractNumId w:val="0"/>
  </w:num>
  <w:num w:numId="3">
    <w:abstractNumId w:val="5"/>
  </w:num>
  <w:num w:numId="4">
    <w:abstractNumId w:val="2"/>
  </w:num>
  <w:num w:numId="5">
    <w:abstractNumId w:val="1"/>
  </w:num>
  <w:num w:numId="6">
    <w:abstractNumId w:val="6"/>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51CD"/>
    <w:rsid w:val="000161C9"/>
    <w:rsid w:val="00037269"/>
    <w:rsid w:val="000756F3"/>
    <w:rsid w:val="001130DF"/>
    <w:rsid w:val="00137D88"/>
    <w:rsid w:val="001451CD"/>
    <w:rsid w:val="00164FED"/>
    <w:rsid w:val="00177AFF"/>
    <w:rsid w:val="00182D48"/>
    <w:rsid w:val="00196F3E"/>
    <w:rsid w:val="001C5F7F"/>
    <w:rsid w:val="00234517"/>
    <w:rsid w:val="0034661E"/>
    <w:rsid w:val="00384706"/>
    <w:rsid w:val="003A3468"/>
    <w:rsid w:val="003D0777"/>
    <w:rsid w:val="00411432"/>
    <w:rsid w:val="00471EAC"/>
    <w:rsid w:val="004B3362"/>
    <w:rsid w:val="004C22E9"/>
    <w:rsid w:val="00500C83"/>
    <w:rsid w:val="00521CDD"/>
    <w:rsid w:val="00525BEC"/>
    <w:rsid w:val="00536D33"/>
    <w:rsid w:val="005E7EEC"/>
    <w:rsid w:val="006369CC"/>
    <w:rsid w:val="00637BA0"/>
    <w:rsid w:val="00746E2F"/>
    <w:rsid w:val="00755BC8"/>
    <w:rsid w:val="0076026D"/>
    <w:rsid w:val="00774315"/>
    <w:rsid w:val="0086561D"/>
    <w:rsid w:val="00886505"/>
    <w:rsid w:val="008E1042"/>
    <w:rsid w:val="00931766"/>
    <w:rsid w:val="009828F2"/>
    <w:rsid w:val="009C6834"/>
    <w:rsid w:val="00A222C2"/>
    <w:rsid w:val="00AA19B3"/>
    <w:rsid w:val="00AF54FF"/>
    <w:rsid w:val="00B35253"/>
    <w:rsid w:val="00B63761"/>
    <w:rsid w:val="00B7226B"/>
    <w:rsid w:val="00BF7992"/>
    <w:rsid w:val="00C11163"/>
    <w:rsid w:val="00C11C1A"/>
    <w:rsid w:val="00C546F2"/>
    <w:rsid w:val="00C73C6B"/>
    <w:rsid w:val="00D40AA1"/>
    <w:rsid w:val="00E3630C"/>
    <w:rsid w:val="00E74C1F"/>
    <w:rsid w:val="00EB21F6"/>
    <w:rsid w:val="00F3020B"/>
    <w:rsid w:val="00F47D54"/>
    <w:rsid w:val="00F61488"/>
    <w:rsid w:val="00F62668"/>
    <w:rsid w:val="00FA507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aliases w:val="Nadpis mgr 1"/>
    <w:basedOn w:val="Normal"/>
    <w:link w:val="Heading1Char"/>
    <w:uiPriority w:val="99"/>
    <w:qFormat/>
    <w:rsid w:val="00164FED"/>
    <w:pPr>
      <w:numPr>
        <w:numId w:val="1"/>
      </w:numPr>
      <w:spacing w:before="100" w:beforeAutospacing="1" w:after="100" w:afterAutospacing="1" w:line="240" w:lineRule="auto"/>
      <w:outlineLvl w:val="0"/>
    </w:pPr>
    <w:rPr>
      <w:rFonts w:ascii="Times New Roman" w:eastAsia="Calibri" w:hAnsi="Times New Roman" w:cs="Calibri"/>
      <w:b/>
      <w:bCs/>
      <w:kern w:val="36"/>
      <w:sz w:val="24"/>
      <w:szCs w:val="24"/>
      <w:lang w:eastAsia="cs-CZ"/>
    </w:rPr>
  </w:style>
  <w:style w:type="paragraph" w:styleId="Heading2">
    <w:name w:val="heading 2"/>
    <w:aliases w:val="Nadpis Mgr 2"/>
    <w:basedOn w:val="Normal"/>
    <w:next w:val="Normal"/>
    <w:link w:val="Heading2Char"/>
    <w:uiPriority w:val="99"/>
    <w:qFormat/>
    <w:rsid w:val="00F61488"/>
    <w:pPr>
      <w:keepNext/>
      <w:keepLines/>
      <w:numPr>
        <w:ilvl w:val="1"/>
        <w:numId w:val="1"/>
      </w:numPr>
      <w:spacing w:before="200" w:after="0"/>
      <w:outlineLvl w:val="1"/>
    </w:pPr>
    <w:rPr>
      <w:rFonts w:ascii="Times New Roman" w:eastAsia="Times New Roman" w:hAnsi="Times New Roman" w:cs="Times New Roman"/>
      <w:b/>
      <w:bCs/>
      <w:sz w:val="24"/>
      <w:szCs w:val="24"/>
      <w:lang w:val="sk-SK"/>
    </w:rPr>
  </w:style>
  <w:style w:type="paragraph" w:styleId="Heading3">
    <w:name w:val="heading 3"/>
    <w:aliases w:val="Nadpis Mgr 3"/>
    <w:basedOn w:val="Normal"/>
    <w:next w:val="Normal"/>
    <w:link w:val="Heading3Char"/>
    <w:uiPriority w:val="99"/>
    <w:qFormat/>
    <w:rsid w:val="00F61488"/>
    <w:pPr>
      <w:keepNext/>
      <w:keepLines/>
      <w:numPr>
        <w:ilvl w:val="2"/>
        <w:numId w:val="1"/>
      </w:numPr>
      <w:spacing w:before="200" w:after="0"/>
      <w:outlineLvl w:val="2"/>
    </w:pPr>
    <w:rPr>
      <w:rFonts w:ascii="Times New Roman" w:eastAsia="Times New Roman" w:hAnsi="Times New Roman" w:cs="Times New Roman"/>
      <w:b/>
      <w:bCs/>
      <w:sz w:val="24"/>
      <w:szCs w:val="24"/>
      <w:lang w:val="sk-SK"/>
    </w:rPr>
  </w:style>
  <w:style w:type="paragraph" w:styleId="Heading4">
    <w:name w:val="heading 4"/>
    <w:basedOn w:val="Normal"/>
    <w:next w:val="Normal"/>
    <w:link w:val="Heading4Char"/>
    <w:uiPriority w:val="99"/>
    <w:qFormat/>
    <w:rsid w:val="00F61488"/>
    <w:pPr>
      <w:keepNext/>
      <w:keepLines/>
      <w:numPr>
        <w:ilvl w:val="3"/>
        <w:numId w:val="1"/>
      </w:numPr>
      <w:spacing w:before="200" w:after="0"/>
      <w:outlineLvl w:val="3"/>
    </w:pPr>
    <w:rPr>
      <w:rFonts w:ascii="Cambria" w:eastAsia="Times New Roman" w:hAnsi="Cambria" w:cs="Cambria"/>
      <w:b/>
      <w:bCs/>
      <w:i/>
      <w:iCs/>
      <w:color w:val="4F81BD"/>
      <w:lang w:val="sk-SK"/>
    </w:rPr>
  </w:style>
  <w:style w:type="paragraph" w:styleId="Heading5">
    <w:name w:val="heading 5"/>
    <w:basedOn w:val="Normal"/>
    <w:next w:val="Normal"/>
    <w:link w:val="Heading5Char"/>
    <w:uiPriority w:val="99"/>
    <w:qFormat/>
    <w:rsid w:val="00F61488"/>
    <w:pPr>
      <w:keepNext/>
      <w:keepLines/>
      <w:numPr>
        <w:ilvl w:val="4"/>
        <w:numId w:val="1"/>
      </w:numPr>
      <w:spacing w:before="200" w:after="0"/>
      <w:outlineLvl w:val="4"/>
    </w:pPr>
    <w:rPr>
      <w:rFonts w:ascii="Cambria" w:eastAsia="Times New Roman" w:hAnsi="Cambria" w:cs="Cambria"/>
      <w:color w:val="243F60"/>
      <w:lang w:val="sk-SK"/>
    </w:rPr>
  </w:style>
  <w:style w:type="paragraph" w:styleId="Heading6">
    <w:name w:val="heading 6"/>
    <w:basedOn w:val="Normal"/>
    <w:next w:val="Normal"/>
    <w:link w:val="Heading6Char"/>
    <w:uiPriority w:val="99"/>
    <w:qFormat/>
    <w:rsid w:val="00F61488"/>
    <w:pPr>
      <w:keepNext/>
      <w:keepLines/>
      <w:numPr>
        <w:ilvl w:val="5"/>
        <w:numId w:val="1"/>
      </w:numPr>
      <w:spacing w:before="200" w:after="0"/>
      <w:outlineLvl w:val="5"/>
    </w:pPr>
    <w:rPr>
      <w:rFonts w:ascii="Cambria" w:eastAsia="Times New Roman" w:hAnsi="Cambria" w:cs="Cambria"/>
      <w:i/>
      <w:iCs/>
      <w:color w:val="243F60"/>
      <w:lang w:val="sk-SK"/>
    </w:rPr>
  </w:style>
  <w:style w:type="paragraph" w:styleId="Heading7">
    <w:name w:val="heading 7"/>
    <w:basedOn w:val="Normal"/>
    <w:next w:val="Normal"/>
    <w:link w:val="Heading7Char"/>
    <w:uiPriority w:val="99"/>
    <w:qFormat/>
    <w:rsid w:val="00F61488"/>
    <w:pPr>
      <w:keepNext/>
      <w:keepLines/>
      <w:numPr>
        <w:ilvl w:val="6"/>
        <w:numId w:val="1"/>
      </w:numPr>
      <w:spacing w:before="200" w:after="0"/>
      <w:outlineLvl w:val="6"/>
    </w:pPr>
    <w:rPr>
      <w:rFonts w:ascii="Cambria" w:eastAsia="Times New Roman" w:hAnsi="Cambria" w:cs="Cambria"/>
      <w:i/>
      <w:iCs/>
      <w:color w:val="404040"/>
      <w:lang w:val="sk-SK"/>
    </w:rPr>
  </w:style>
  <w:style w:type="paragraph" w:styleId="Heading8">
    <w:name w:val="heading 8"/>
    <w:basedOn w:val="Normal"/>
    <w:next w:val="Normal"/>
    <w:link w:val="Heading8Char"/>
    <w:uiPriority w:val="99"/>
    <w:qFormat/>
    <w:rsid w:val="00F61488"/>
    <w:pPr>
      <w:keepNext/>
      <w:keepLines/>
      <w:numPr>
        <w:ilvl w:val="7"/>
        <w:numId w:val="1"/>
      </w:numPr>
      <w:spacing w:before="200" w:after="0"/>
      <w:outlineLvl w:val="7"/>
    </w:pPr>
    <w:rPr>
      <w:rFonts w:ascii="Cambria" w:eastAsia="Times New Roman" w:hAnsi="Cambria" w:cs="Cambria"/>
      <w:color w:val="404040"/>
      <w:sz w:val="20"/>
      <w:szCs w:val="20"/>
      <w:lang w:val="sk-SK"/>
    </w:rPr>
  </w:style>
  <w:style w:type="paragraph" w:styleId="Heading9">
    <w:name w:val="heading 9"/>
    <w:basedOn w:val="Normal"/>
    <w:next w:val="Normal"/>
    <w:link w:val="Heading9Char"/>
    <w:uiPriority w:val="99"/>
    <w:qFormat/>
    <w:rsid w:val="00F61488"/>
    <w:pPr>
      <w:keepNext/>
      <w:keepLines/>
      <w:numPr>
        <w:ilvl w:val="8"/>
        <w:numId w:val="1"/>
      </w:numPr>
      <w:spacing w:before="200" w:after="0"/>
      <w:outlineLvl w:val="8"/>
    </w:pPr>
    <w:rPr>
      <w:rFonts w:ascii="Cambria" w:eastAsia="Times New Roman" w:hAnsi="Cambria" w:cs="Cambria"/>
      <w:i/>
      <w:iCs/>
      <w:color w:val="404040"/>
      <w:sz w:val="20"/>
      <w:szCs w:val="20"/>
      <w:lang w:val="sk-S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Nadpis mgr 1 Char"/>
    <w:basedOn w:val="DefaultParagraphFont"/>
    <w:link w:val="Heading1"/>
    <w:uiPriority w:val="99"/>
    <w:rsid w:val="00164FED"/>
    <w:rPr>
      <w:rFonts w:ascii="Times New Roman" w:eastAsia="Calibri" w:hAnsi="Times New Roman" w:cs="Calibri"/>
      <w:b/>
      <w:bCs/>
      <w:kern w:val="36"/>
      <w:sz w:val="24"/>
      <w:szCs w:val="24"/>
      <w:lang w:eastAsia="cs-CZ"/>
    </w:rPr>
  </w:style>
  <w:style w:type="character" w:customStyle="1" w:styleId="Heading2Char">
    <w:name w:val="Heading 2 Char"/>
    <w:aliases w:val="Nadpis Mgr 2 Char"/>
    <w:basedOn w:val="DefaultParagraphFont"/>
    <w:link w:val="Heading2"/>
    <w:uiPriority w:val="99"/>
    <w:rsid w:val="00F61488"/>
    <w:rPr>
      <w:rFonts w:ascii="Times New Roman" w:eastAsia="Times New Roman" w:hAnsi="Times New Roman" w:cs="Times New Roman"/>
      <w:b/>
      <w:bCs/>
      <w:sz w:val="24"/>
      <w:szCs w:val="24"/>
      <w:lang w:val="sk-SK"/>
    </w:rPr>
  </w:style>
  <w:style w:type="character" w:customStyle="1" w:styleId="Heading3Char">
    <w:name w:val="Heading 3 Char"/>
    <w:aliases w:val="Nadpis Mgr 3 Char"/>
    <w:basedOn w:val="DefaultParagraphFont"/>
    <w:link w:val="Heading3"/>
    <w:uiPriority w:val="99"/>
    <w:rsid w:val="00F61488"/>
    <w:rPr>
      <w:rFonts w:ascii="Times New Roman" w:eastAsia="Times New Roman" w:hAnsi="Times New Roman" w:cs="Times New Roman"/>
      <w:b/>
      <w:bCs/>
      <w:sz w:val="24"/>
      <w:szCs w:val="24"/>
      <w:lang w:val="sk-SK"/>
    </w:rPr>
  </w:style>
  <w:style w:type="character" w:customStyle="1" w:styleId="Heading4Char">
    <w:name w:val="Heading 4 Char"/>
    <w:basedOn w:val="DefaultParagraphFont"/>
    <w:link w:val="Heading4"/>
    <w:uiPriority w:val="99"/>
    <w:rsid w:val="00F61488"/>
    <w:rPr>
      <w:rFonts w:ascii="Cambria" w:eastAsia="Times New Roman" w:hAnsi="Cambria" w:cs="Cambria"/>
      <w:b/>
      <w:bCs/>
      <w:i/>
      <w:iCs/>
      <w:color w:val="4F81BD"/>
      <w:lang w:val="sk-SK"/>
    </w:rPr>
  </w:style>
  <w:style w:type="character" w:customStyle="1" w:styleId="Heading5Char">
    <w:name w:val="Heading 5 Char"/>
    <w:basedOn w:val="DefaultParagraphFont"/>
    <w:link w:val="Heading5"/>
    <w:uiPriority w:val="99"/>
    <w:rsid w:val="00F61488"/>
    <w:rPr>
      <w:rFonts w:ascii="Cambria" w:eastAsia="Times New Roman" w:hAnsi="Cambria" w:cs="Cambria"/>
      <w:color w:val="243F60"/>
      <w:lang w:val="sk-SK"/>
    </w:rPr>
  </w:style>
  <w:style w:type="character" w:customStyle="1" w:styleId="Heading6Char">
    <w:name w:val="Heading 6 Char"/>
    <w:basedOn w:val="DefaultParagraphFont"/>
    <w:link w:val="Heading6"/>
    <w:uiPriority w:val="99"/>
    <w:rsid w:val="00F61488"/>
    <w:rPr>
      <w:rFonts w:ascii="Cambria" w:eastAsia="Times New Roman" w:hAnsi="Cambria" w:cs="Cambria"/>
      <w:i/>
      <w:iCs/>
      <w:color w:val="243F60"/>
      <w:lang w:val="sk-SK"/>
    </w:rPr>
  </w:style>
  <w:style w:type="character" w:customStyle="1" w:styleId="Heading7Char">
    <w:name w:val="Heading 7 Char"/>
    <w:basedOn w:val="DefaultParagraphFont"/>
    <w:link w:val="Heading7"/>
    <w:uiPriority w:val="99"/>
    <w:rsid w:val="00F61488"/>
    <w:rPr>
      <w:rFonts w:ascii="Cambria" w:eastAsia="Times New Roman" w:hAnsi="Cambria" w:cs="Cambria"/>
      <w:i/>
      <w:iCs/>
      <w:color w:val="404040"/>
      <w:lang w:val="sk-SK"/>
    </w:rPr>
  </w:style>
  <w:style w:type="character" w:customStyle="1" w:styleId="Heading8Char">
    <w:name w:val="Heading 8 Char"/>
    <w:basedOn w:val="DefaultParagraphFont"/>
    <w:link w:val="Heading8"/>
    <w:uiPriority w:val="99"/>
    <w:rsid w:val="00F61488"/>
    <w:rPr>
      <w:rFonts w:ascii="Cambria" w:eastAsia="Times New Roman" w:hAnsi="Cambria" w:cs="Cambria"/>
      <w:color w:val="404040"/>
      <w:sz w:val="20"/>
      <w:szCs w:val="20"/>
      <w:lang w:val="sk-SK"/>
    </w:rPr>
  </w:style>
  <w:style w:type="character" w:customStyle="1" w:styleId="Heading9Char">
    <w:name w:val="Heading 9 Char"/>
    <w:basedOn w:val="DefaultParagraphFont"/>
    <w:link w:val="Heading9"/>
    <w:uiPriority w:val="99"/>
    <w:rsid w:val="00F61488"/>
    <w:rPr>
      <w:rFonts w:ascii="Cambria" w:eastAsia="Times New Roman" w:hAnsi="Cambria" w:cs="Cambria"/>
      <w:i/>
      <w:iCs/>
      <w:color w:val="404040"/>
      <w:sz w:val="20"/>
      <w:szCs w:val="20"/>
      <w:lang w:val="sk-SK"/>
    </w:rPr>
  </w:style>
  <w:style w:type="character" w:styleId="Hyperlink">
    <w:name w:val="Hyperlink"/>
    <w:basedOn w:val="DefaultParagraphFont"/>
    <w:uiPriority w:val="99"/>
    <w:rsid w:val="00F61488"/>
    <w:rPr>
      <w:color w:val="0000FF"/>
      <w:u w:val="single"/>
    </w:rPr>
  </w:style>
  <w:style w:type="paragraph" w:styleId="CommentText">
    <w:name w:val="annotation text"/>
    <w:basedOn w:val="Normal"/>
    <w:link w:val="CommentTextChar"/>
    <w:uiPriority w:val="99"/>
    <w:semiHidden/>
    <w:rsid w:val="00F61488"/>
    <w:rPr>
      <w:rFonts w:ascii="Calibri" w:eastAsia="Calibri" w:hAnsi="Calibri" w:cs="Calibri"/>
      <w:sz w:val="20"/>
      <w:szCs w:val="20"/>
      <w:lang w:val="sk-SK"/>
    </w:rPr>
  </w:style>
  <w:style w:type="character" w:customStyle="1" w:styleId="CommentTextChar">
    <w:name w:val="Comment Text Char"/>
    <w:basedOn w:val="DefaultParagraphFont"/>
    <w:link w:val="CommentText"/>
    <w:uiPriority w:val="99"/>
    <w:semiHidden/>
    <w:rsid w:val="00F61488"/>
    <w:rPr>
      <w:rFonts w:ascii="Calibri" w:eastAsia="Calibri" w:hAnsi="Calibri" w:cs="Calibri"/>
      <w:sz w:val="20"/>
      <w:szCs w:val="20"/>
      <w:lang w:val="sk-SK"/>
    </w:rPr>
  </w:style>
  <w:style w:type="paragraph" w:styleId="NoSpacing">
    <w:name w:val="No Spacing"/>
    <w:uiPriority w:val="99"/>
    <w:qFormat/>
    <w:rsid w:val="00F61488"/>
    <w:pPr>
      <w:spacing w:after="0" w:line="240" w:lineRule="auto"/>
    </w:pPr>
    <w:rPr>
      <w:rFonts w:ascii="Calibri" w:eastAsia="Times New Roman" w:hAnsi="Calibri" w:cs="Calibri"/>
      <w:lang w:val="sk-SK" w:eastAsia="sk-SK"/>
    </w:rPr>
  </w:style>
  <w:style w:type="character" w:styleId="FootnoteReference">
    <w:name w:val="footnote reference"/>
    <w:basedOn w:val="DefaultParagraphFont"/>
    <w:uiPriority w:val="99"/>
    <w:semiHidden/>
    <w:rsid w:val="00F61488"/>
    <w:rPr>
      <w:vertAlign w:val="superscript"/>
    </w:rPr>
  </w:style>
  <w:style w:type="character" w:styleId="CommentReference">
    <w:name w:val="annotation reference"/>
    <w:basedOn w:val="DefaultParagraphFont"/>
    <w:uiPriority w:val="99"/>
    <w:semiHidden/>
    <w:rsid w:val="00F61488"/>
    <w:rPr>
      <w:sz w:val="16"/>
      <w:szCs w:val="16"/>
    </w:rPr>
  </w:style>
  <w:style w:type="paragraph" w:styleId="FootnoteText">
    <w:name w:val="footnote text"/>
    <w:basedOn w:val="Normal"/>
    <w:link w:val="FootnoteTextChar"/>
    <w:rsid w:val="00F61488"/>
    <w:pPr>
      <w:spacing w:after="0" w:line="240" w:lineRule="auto"/>
    </w:pPr>
    <w:rPr>
      <w:rFonts w:ascii="Calibri" w:eastAsia="Calibri" w:hAnsi="Calibri" w:cs="Calibri"/>
      <w:sz w:val="20"/>
      <w:szCs w:val="20"/>
      <w:lang w:val="sk-SK"/>
    </w:rPr>
  </w:style>
  <w:style w:type="character" w:customStyle="1" w:styleId="FootnoteTextChar">
    <w:name w:val="Footnote Text Char"/>
    <w:basedOn w:val="DefaultParagraphFont"/>
    <w:link w:val="FootnoteText"/>
    <w:rsid w:val="00F61488"/>
    <w:rPr>
      <w:rFonts w:ascii="Calibri" w:eastAsia="Calibri" w:hAnsi="Calibri" w:cs="Calibri"/>
      <w:sz w:val="20"/>
      <w:szCs w:val="20"/>
      <w:lang w:val="sk-SK"/>
    </w:rPr>
  </w:style>
  <w:style w:type="paragraph" w:styleId="BalloonText">
    <w:name w:val="Balloon Text"/>
    <w:basedOn w:val="Normal"/>
    <w:link w:val="BalloonTextChar"/>
    <w:uiPriority w:val="99"/>
    <w:semiHidden/>
    <w:unhideWhenUsed/>
    <w:rsid w:val="00F614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1488"/>
    <w:rPr>
      <w:rFonts w:ascii="Tahoma" w:hAnsi="Tahoma" w:cs="Tahoma"/>
      <w:sz w:val="16"/>
      <w:szCs w:val="16"/>
    </w:rPr>
  </w:style>
  <w:style w:type="paragraph" w:customStyle="1" w:styleId="Bezriadkovania1">
    <w:name w:val="Bez riadkovania1"/>
    <w:rsid w:val="00F61488"/>
    <w:pPr>
      <w:spacing w:after="0" w:line="240" w:lineRule="auto"/>
    </w:pPr>
    <w:rPr>
      <w:rFonts w:ascii="Calibri" w:eastAsia="Times New Roman" w:hAnsi="Calibri" w:cs="Calibri"/>
      <w:lang w:val="pt-PT"/>
    </w:rPr>
  </w:style>
  <w:style w:type="paragraph" w:styleId="CommentSubject">
    <w:name w:val="annotation subject"/>
    <w:basedOn w:val="CommentText"/>
    <w:next w:val="CommentText"/>
    <w:link w:val="CommentSubjectChar"/>
    <w:uiPriority w:val="99"/>
    <w:semiHidden/>
    <w:unhideWhenUsed/>
    <w:rsid w:val="00637BA0"/>
    <w:pPr>
      <w:spacing w:line="240" w:lineRule="auto"/>
    </w:pPr>
    <w:rPr>
      <w:rFonts w:asciiTheme="minorHAnsi" w:eastAsiaTheme="minorHAnsi" w:hAnsiTheme="minorHAnsi" w:cstheme="minorBidi"/>
      <w:b/>
      <w:bCs/>
      <w:lang w:val="cs-CZ"/>
    </w:rPr>
  </w:style>
  <w:style w:type="character" w:customStyle="1" w:styleId="CommentSubjectChar">
    <w:name w:val="Comment Subject Char"/>
    <w:basedOn w:val="CommentTextChar"/>
    <w:link w:val="CommentSubject"/>
    <w:uiPriority w:val="99"/>
    <w:semiHidden/>
    <w:rsid w:val="00637BA0"/>
    <w:rPr>
      <w:rFonts w:ascii="Calibri" w:eastAsia="Calibri" w:hAnsi="Calibri" w:cs="Calibri"/>
      <w:b/>
      <w:bCs/>
      <w:sz w:val="20"/>
      <w:szCs w:val="20"/>
      <w:lang w:val="sk-SK"/>
    </w:rPr>
  </w:style>
  <w:style w:type="paragraph" w:customStyle="1" w:styleId="Default">
    <w:name w:val="Default"/>
    <w:rsid w:val="00D40AA1"/>
    <w:pPr>
      <w:autoSpaceDE w:val="0"/>
      <w:autoSpaceDN w:val="0"/>
      <w:adjustRightInd w:val="0"/>
      <w:spacing w:after="0" w:line="240" w:lineRule="auto"/>
    </w:pPr>
    <w:rPr>
      <w:rFonts w:ascii="Times New Roman" w:hAnsi="Times New Roman" w:cs="Times New Roman"/>
      <w:color w:val="000000"/>
      <w:sz w:val="24"/>
      <w:szCs w:val="24"/>
    </w:rPr>
  </w:style>
  <w:style w:type="character" w:styleId="FollowedHyperlink">
    <w:name w:val="FollowedHyperlink"/>
    <w:basedOn w:val="DefaultParagraphFont"/>
    <w:uiPriority w:val="99"/>
    <w:semiHidden/>
    <w:unhideWhenUsed/>
    <w:rsid w:val="00182D48"/>
    <w:rPr>
      <w:color w:val="800080" w:themeColor="followedHyperlink"/>
      <w:u w:val="single"/>
    </w:rPr>
  </w:style>
  <w:style w:type="paragraph" w:styleId="Quote">
    <w:name w:val="Quote"/>
    <w:basedOn w:val="Normal"/>
    <w:next w:val="Normal"/>
    <w:link w:val="QuoteChar"/>
    <w:uiPriority w:val="99"/>
    <w:qFormat/>
    <w:rsid w:val="00755BC8"/>
    <w:rPr>
      <w:rFonts w:ascii="Calibri" w:eastAsia="Times New Roman" w:hAnsi="Calibri" w:cs="Calibri"/>
      <w:i/>
      <w:iCs/>
      <w:color w:val="000000"/>
      <w:lang w:val="sk-SK" w:eastAsia="sk-SK"/>
    </w:rPr>
  </w:style>
  <w:style w:type="character" w:customStyle="1" w:styleId="QuoteChar">
    <w:name w:val="Quote Char"/>
    <w:basedOn w:val="DefaultParagraphFont"/>
    <w:link w:val="Quote"/>
    <w:uiPriority w:val="99"/>
    <w:rsid w:val="00755BC8"/>
    <w:rPr>
      <w:rFonts w:ascii="Calibri" w:eastAsia="Times New Roman" w:hAnsi="Calibri" w:cs="Calibri"/>
      <w:i/>
      <w:iCs/>
      <w:color w:val="000000"/>
      <w:lang w:val="sk-SK" w:eastAsia="sk-SK"/>
    </w:rPr>
  </w:style>
  <w:style w:type="paragraph" w:styleId="TOC1">
    <w:name w:val="toc 1"/>
    <w:basedOn w:val="Normal"/>
    <w:next w:val="Normal"/>
    <w:autoRedefine/>
    <w:uiPriority w:val="39"/>
    <w:unhideWhenUsed/>
    <w:qFormat/>
    <w:rsid w:val="00755BC8"/>
    <w:pPr>
      <w:tabs>
        <w:tab w:val="left" w:pos="440"/>
        <w:tab w:val="right" w:leader="dot" w:pos="9350"/>
      </w:tabs>
      <w:spacing w:after="100"/>
    </w:pPr>
    <w:rPr>
      <w:rFonts w:ascii="Times New Roman" w:eastAsia="Calibri" w:hAnsi="Times New Roman" w:cs="Times New Roman"/>
      <w:b/>
      <w:noProof/>
      <w:sz w:val="24"/>
      <w:szCs w:val="24"/>
      <w:lang w:val="sk-SK"/>
    </w:rPr>
  </w:style>
  <w:style w:type="paragraph" w:styleId="TOC2">
    <w:name w:val="toc 2"/>
    <w:basedOn w:val="Normal"/>
    <w:next w:val="Normal"/>
    <w:autoRedefine/>
    <w:uiPriority w:val="39"/>
    <w:unhideWhenUsed/>
    <w:qFormat/>
    <w:rsid w:val="00755BC8"/>
    <w:pPr>
      <w:spacing w:after="100"/>
      <w:ind w:left="220"/>
    </w:pPr>
    <w:rPr>
      <w:rFonts w:ascii="Calibri" w:eastAsia="Calibri" w:hAnsi="Calibri" w:cs="Calibri"/>
      <w:lang w:val="sk-SK"/>
    </w:rPr>
  </w:style>
  <w:style w:type="paragraph" w:styleId="TOC3">
    <w:name w:val="toc 3"/>
    <w:basedOn w:val="Normal"/>
    <w:next w:val="Normal"/>
    <w:autoRedefine/>
    <w:uiPriority w:val="39"/>
    <w:unhideWhenUsed/>
    <w:qFormat/>
    <w:rsid w:val="00755BC8"/>
    <w:pPr>
      <w:spacing w:after="100"/>
      <w:ind w:left="440"/>
    </w:pPr>
    <w:rPr>
      <w:rFonts w:ascii="Calibri" w:eastAsia="Calibri" w:hAnsi="Calibri" w:cs="Calibri"/>
      <w:lang w:val="sk-SK"/>
    </w:rPr>
  </w:style>
  <w:style w:type="paragraph" w:styleId="TOCHeading">
    <w:name w:val="TOC Heading"/>
    <w:basedOn w:val="Heading1"/>
    <w:next w:val="Normal"/>
    <w:uiPriority w:val="39"/>
    <w:semiHidden/>
    <w:unhideWhenUsed/>
    <w:qFormat/>
    <w:rsid w:val="00755BC8"/>
    <w:pPr>
      <w:keepNext/>
      <w:keepLines/>
      <w:numPr>
        <w:numId w:val="0"/>
      </w:numPr>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rPr>
  </w:style>
  <w:style w:type="paragraph" w:customStyle="1" w:styleId="Bezmezer1">
    <w:name w:val="Bez mezer1"/>
    <w:rsid w:val="00525BEC"/>
    <w:pPr>
      <w:spacing w:after="0" w:line="240" w:lineRule="auto"/>
    </w:pPr>
    <w:rPr>
      <w:rFonts w:ascii="Calibri" w:eastAsia="Times New Roman" w:hAnsi="Calibri" w:cs="Times New Roman"/>
      <w:lang w:val="pt-PT"/>
    </w:rPr>
  </w:style>
  <w:style w:type="paragraph" w:styleId="Header">
    <w:name w:val="header"/>
    <w:basedOn w:val="Normal"/>
    <w:link w:val="HeaderChar"/>
    <w:uiPriority w:val="99"/>
    <w:unhideWhenUsed/>
    <w:rsid w:val="00037269"/>
    <w:pPr>
      <w:tabs>
        <w:tab w:val="center" w:pos="4536"/>
        <w:tab w:val="right" w:pos="9072"/>
      </w:tabs>
      <w:spacing w:after="0" w:line="240" w:lineRule="auto"/>
    </w:pPr>
  </w:style>
  <w:style w:type="character" w:customStyle="1" w:styleId="HeaderChar">
    <w:name w:val="Header Char"/>
    <w:basedOn w:val="DefaultParagraphFont"/>
    <w:link w:val="Header"/>
    <w:uiPriority w:val="99"/>
    <w:rsid w:val="00037269"/>
  </w:style>
  <w:style w:type="paragraph" w:styleId="Footer">
    <w:name w:val="footer"/>
    <w:basedOn w:val="Normal"/>
    <w:link w:val="FooterChar"/>
    <w:uiPriority w:val="99"/>
    <w:unhideWhenUsed/>
    <w:rsid w:val="00037269"/>
    <w:pPr>
      <w:tabs>
        <w:tab w:val="center" w:pos="4536"/>
        <w:tab w:val="right" w:pos="9072"/>
      </w:tabs>
      <w:spacing w:after="0" w:line="240" w:lineRule="auto"/>
    </w:pPr>
  </w:style>
  <w:style w:type="character" w:customStyle="1" w:styleId="FooterChar">
    <w:name w:val="Footer Char"/>
    <w:basedOn w:val="DefaultParagraphFont"/>
    <w:link w:val="Footer"/>
    <w:uiPriority w:val="99"/>
    <w:rsid w:val="0003726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aliases w:val="Nadpis mgr 1"/>
    <w:basedOn w:val="Normal"/>
    <w:link w:val="Heading1Char"/>
    <w:uiPriority w:val="99"/>
    <w:qFormat/>
    <w:rsid w:val="00164FED"/>
    <w:pPr>
      <w:numPr>
        <w:numId w:val="1"/>
      </w:numPr>
      <w:spacing w:before="100" w:beforeAutospacing="1" w:after="100" w:afterAutospacing="1" w:line="240" w:lineRule="auto"/>
      <w:outlineLvl w:val="0"/>
    </w:pPr>
    <w:rPr>
      <w:rFonts w:ascii="Times New Roman" w:eastAsia="Calibri" w:hAnsi="Times New Roman" w:cs="Calibri"/>
      <w:b/>
      <w:bCs/>
      <w:kern w:val="36"/>
      <w:sz w:val="24"/>
      <w:szCs w:val="24"/>
      <w:lang w:eastAsia="cs-CZ"/>
    </w:rPr>
  </w:style>
  <w:style w:type="paragraph" w:styleId="Heading2">
    <w:name w:val="heading 2"/>
    <w:aliases w:val="Nadpis Mgr 2"/>
    <w:basedOn w:val="Normal"/>
    <w:next w:val="Normal"/>
    <w:link w:val="Heading2Char"/>
    <w:uiPriority w:val="99"/>
    <w:qFormat/>
    <w:rsid w:val="00F61488"/>
    <w:pPr>
      <w:keepNext/>
      <w:keepLines/>
      <w:numPr>
        <w:ilvl w:val="1"/>
        <w:numId w:val="1"/>
      </w:numPr>
      <w:spacing w:before="200" w:after="0"/>
      <w:outlineLvl w:val="1"/>
    </w:pPr>
    <w:rPr>
      <w:rFonts w:ascii="Times New Roman" w:eastAsia="Times New Roman" w:hAnsi="Times New Roman" w:cs="Times New Roman"/>
      <w:b/>
      <w:bCs/>
      <w:sz w:val="24"/>
      <w:szCs w:val="24"/>
      <w:lang w:val="sk-SK"/>
    </w:rPr>
  </w:style>
  <w:style w:type="paragraph" w:styleId="Heading3">
    <w:name w:val="heading 3"/>
    <w:aliases w:val="Nadpis Mgr 3"/>
    <w:basedOn w:val="Normal"/>
    <w:next w:val="Normal"/>
    <w:link w:val="Heading3Char"/>
    <w:uiPriority w:val="99"/>
    <w:qFormat/>
    <w:rsid w:val="00F61488"/>
    <w:pPr>
      <w:keepNext/>
      <w:keepLines/>
      <w:numPr>
        <w:ilvl w:val="2"/>
        <w:numId w:val="1"/>
      </w:numPr>
      <w:spacing w:before="200" w:after="0"/>
      <w:outlineLvl w:val="2"/>
    </w:pPr>
    <w:rPr>
      <w:rFonts w:ascii="Times New Roman" w:eastAsia="Times New Roman" w:hAnsi="Times New Roman" w:cs="Times New Roman"/>
      <w:b/>
      <w:bCs/>
      <w:sz w:val="24"/>
      <w:szCs w:val="24"/>
      <w:lang w:val="sk-SK"/>
    </w:rPr>
  </w:style>
  <w:style w:type="paragraph" w:styleId="Heading4">
    <w:name w:val="heading 4"/>
    <w:basedOn w:val="Normal"/>
    <w:next w:val="Normal"/>
    <w:link w:val="Heading4Char"/>
    <w:uiPriority w:val="99"/>
    <w:qFormat/>
    <w:rsid w:val="00F61488"/>
    <w:pPr>
      <w:keepNext/>
      <w:keepLines/>
      <w:numPr>
        <w:ilvl w:val="3"/>
        <w:numId w:val="1"/>
      </w:numPr>
      <w:spacing w:before="200" w:after="0"/>
      <w:outlineLvl w:val="3"/>
    </w:pPr>
    <w:rPr>
      <w:rFonts w:ascii="Cambria" w:eastAsia="Times New Roman" w:hAnsi="Cambria" w:cs="Cambria"/>
      <w:b/>
      <w:bCs/>
      <w:i/>
      <w:iCs/>
      <w:color w:val="4F81BD"/>
      <w:lang w:val="sk-SK"/>
    </w:rPr>
  </w:style>
  <w:style w:type="paragraph" w:styleId="Heading5">
    <w:name w:val="heading 5"/>
    <w:basedOn w:val="Normal"/>
    <w:next w:val="Normal"/>
    <w:link w:val="Heading5Char"/>
    <w:uiPriority w:val="99"/>
    <w:qFormat/>
    <w:rsid w:val="00F61488"/>
    <w:pPr>
      <w:keepNext/>
      <w:keepLines/>
      <w:numPr>
        <w:ilvl w:val="4"/>
        <w:numId w:val="1"/>
      </w:numPr>
      <w:spacing w:before="200" w:after="0"/>
      <w:outlineLvl w:val="4"/>
    </w:pPr>
    <w:rPr>
      <w:rFonts w:ascii="Cambria" w:eastAsia="Times New Roman" w:hAnsi="Cambria" w:cs="Cambria"/>
      <w:color w:val="243F60"/>
      <w:lang w:val="sk-SK"/>
    </w:rPr>
  </w:style>
  <w:style w:type="paragraph" w:styleId="Heading6">
    <w:name w:val="heading 6"/>
    <w:basedOn w:val="Normal"/>
    <w:next w:val="Normal"/>
    <w:link w:val="Heading6Char"/>
    <w:uiPriority w:val="99"/>
    <w:qFormat/>
    <w:rsid w:val="00F61488"/>
    <w:pPr>
      <w:keepNext/>
      <w:keepLines/>
      <w:numPr>
        <w:ilvl w:val="5"/>
        <w:numId w:val="1"/>
      </w:numPr>
      <w:spacing w:before="200" w:after="0"/>
      <w:outlineLvl w:val="5"/>
    </w:pPr>
    <w:rPr>
      <w:rFonts w:ascii="Cambria" w:eastAsia="Times New Roman" w:hAnsi="Cambria" w:cs="Cambria"/>
      <w:i/>
      <w:iCs/>
      <w:color w:val="243F60"/>
      <w:lang w:val="sk-SK"/>
    </w:rPr>
  </w:style>
  <w:style w:type="paragraph" w:styleId="Heading7">
    <w:name w:val="heading 7"/>
    <w:basedOn w:val="Normal"/>
    <w:next w:val="Normal"/>
    <w:link w:val="Heading7Char"/>
    <w:uiPriority w:val="99"/>
    <w:qFormat/>
    <w:rsid w:val="00F61488"/>
    <w:pPr>
      <w:keepNext/>
      <w:keepLines/>
      <w:numPr>
        <w:ilvl w:val="6"/>
        <w:numId w:val="1"/>
      </w:numPr>
      <w:spacing w:before="200" w:after="0"/>
      <w:outlineLvl w:val="6"/>
    </w:pPr>
    <w:rPr>
      <w:rFonts w:ascii="Cambria" w:eastAsia="Times New Roman" w:hAnsi="Cambria" w:cs="Cambria"/>
      <w:i/>
      <w:iCs/>
      <w:color w:val="404040"/>
      <w:lang w:val="sk-SK"/>
    </w:rPr>
  </w:style>
  <w:style w:type="paragraph" w:styleId="Heading8">
    <w:name w:val="heading 8"/>
    <w:basedOn w:val="Normal"/>
    <w:next w:val="Normal"/>
    <w:link w:val="Heading8Char"/>
    <w:uiPriority w:val="99"/>
    <w:qFormat/>
    <w:rsid w:val="00F61488"/>
    <w:pPr>
      <w:keepNext/>
      <w:keepLines/>
      <w:numPr>
        <w:ilvl w:val="7"/>
        <w:numId w:val="1"/>
      </w:numPr>
      <w:spacing w:before="200" w:after="0"/>
      <w:outlineLvl w:val="7"/>
    </w:pPr>
    <w:rPr>
      <w:rFonts w:ascii="Cambria" w:eastAsia="Times New Roman" w:hAnsi="Cambria" w:cs="Cambria"/>
      <w:color w:val="404040"/>
      <w:sz w:val="20"/>
      <w:szCs w:val="20"/>
      <w:lang w:val="sk-SK"/>
    </w:rPr>
  </w:style>
  <w:style w:type="paragraph" w:styleId="Heading9">
    <w:name w:val="heading 9"/>
    <w:basedOn w:val="Normal"/>
    <w:next w:val="Normal"/>
    <w:link w:val="Heading9Char"/>
    <w:uiPriority w:val="99"/>
    <w:qFormat/>
    <w:rsid w:val="00F61488"/>
    <w:pPr>
      <w:keepNext/>
      <w:keepLines/>
      <w:numPr>
        <w:ilvl w:val="8"/>
        <w:numId w:val="1"/>
      </w:numPr>
      <w:spacing w:before="200" w:after="0"/>
      <w:outlineLvl w:val="8"/>
    </w:pPr>
    <w:rPr>
      <w:rFonts w:ascii="Cambria" w:eastAsia="Times New Roman" w:hAnsi="Cambria" w:cs="Cambria"/>
      <w:i/>
      <w:iCs/>
      <w:color w:val="404040"/>
      <w:sz w:val="20"/>
      <w:szCs w:val="20"/>
      <w:lang w:val="sk-S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Nadpis mgr 1 Char"/>
    <w:basedOn w:val="DefaultParagraphFont"/>
    <w:link w:val="Heading1"/>
    <w:uiPriority w:val="99"/>
    <w:rsid w:val="00164FED"/>
    <w:rPr>
      <w:rFonts w:ascii="Times New Roman" w:eastAsia="Calibri" w:hAnsi="Times New Roman" w:cs="Calibri"/>
      <w:b/>
      <w:bCs/>
      <w:kern w:val="36"/>
      <w:sz w:val="24"/>
      <w:szCs w:val="24"/>
      <w:lang w:eastAsia="cs-CZ"/>
    </w:rPr>
  </w:style>
  <w:style w:type="character" w:customStyle="1" w:styleId="Heading2Char">
    <w:name w:val="Heading 2 Char"/>
    <w:aliases w:val="Nadpis Mgr 2 Char"/>
    <w:basedOn w:val="DefaultParagraphFont"/>
    <w:link w:val="Heading2"/>
    <w:uiPriority w:val="99"/>
    <w:rsid w:val="00F61488"/>
    <w:rPr>
      <w:rFonts w:ascii="Times New Roman" w:eastAsia="Times New Roman" w:hAnsi="Times New Roman" w:cs="Times New Roman"/>
      <w:b/>
      <w:bCs/>
      <w:sz w:val="24"/>
      <w:szCs w:val="24"/>
      <w:lang w:val="sk-SK"/>
    </w:rPr>
  </w:style>
  <w:style w:type="character" w:customStyle="1" w:styleId="Heading3Char">
    <w:name w:val="Heading 3 Char"/>
    <w:aliases w:val="Nadpis Mgr 3 Char"/>
    <w:basedOn w:val="DefaultParagraphFont"/>
    <w:link w:val="Heading3"/>
    <w:uiPriority w:val="99"/>
    <w:rsid w:val="00F61488"/>
    <w:rPr>
      <w:rFonts w:ascii="Times New Roman" w:eastAsia="Times New Roman" w:hAnsi="Times New Roman" w:cs="Times New Roman"/>
      <w:b/>
      <w:bCs/>
      <w:sz w:val="24"/>
      <w:szCs w:val="24"/>
      <w:lang w:val="sk-SK"/>
    </w:rPr>
  </w:style>
  <w:style w:type="character" w:customStyle="1" w:styleId="Heading4Char">
    <w:name w:val="Heading 4 Char"/>
    <w:basedOn w:val="DefaultParagraphFont"/>
    <w:link w:val="Heading4"/>
    <w:uiPriority w:val="99"/>
    <w:rsid w:val="00F61488"/>
    <w:rPr>
      <w:rFonts w:ascii="Cambria" w:eastAsia="Times New Roman" w:hAnsi="Cambria" w:cs="Cambria"/>
      <w:b/>
      <w:bCs/>
      <w:i/>
      <w:iCs/>
      <w:color w:val="4F81BD"/>
      <w:lang w:val="sk-SK"/>
    </w:rPr>
  </w:style>
  <w:style w:type="character" w:customStyle="1" w:styleId="Heading5Char">
    <w:name w:val="Heading 5 Char"/>
    <w:basedOn w:val="DefaultParagraphFont"/>
    <w:link w:val="Heading5"/>
    <w:uiPriority w:val="99"/>
    <w:rsid w:val="00F61488"/>
    <w:rPr>
      <w:rFonts w:ascii="Cambria" w:eastAsia="Times New Roman" w:hAnsi="Cambria" w:cs="Cambria"/>
      <w:color w:val="243F60"/>
      <w:lang w:val="sk-SK"/>
    </w:rPr>
  </w:style>
  <w:style w:type="character" w:customStyle="1" w:styleId="Heading6Char">
    <w:name w:val="Heading 6 Char"/>
    <w:basedOn w:val="DefaultParagraphFont"/>
    <w:link w:val="Heading6"/>
    <w:uiPriority w:val="99"/>
    <w:rsid w:val="00F61488"/>
    <w:rPr>
      <w:rFonts w:ascii="Cambria" w:eastAsia="Times New Roman" w:hAnsi="Cambria" w:cs="Cambria"/>
      <w:i/>
      <w:iCs/>
      <w:color w:val="243F60"/>
      <w:lang w:val="sk-SK"/>
    </w:rPr>
  </w:style>
  <w:style w:type="character" w:customStyle="1" w:styleId="Heading7Char">
    <w:name w:val="Heading 7 Char"/>
    <w:basedOn w:val="DefaultParagraphFont"/>
    <w:link w:val="Heading7"/>
    <w:uiPriority w:val="99"/>
    <w:rsid w:val="00F61488"/>
    <w:rPr>
      <w:rFonts w:ascii="Cambria" w:eastAsia="Times New Roman" w:hAnsi="Cambria" w:cs="Cambria"/>
      <w:i/>
      <w:iCs/>
      <w:color w:val="404040"/>
      <w:lang w:val="sk-SK"/>
    </w:rPr>
  </w:style>
  <w:style w:type="character" w:customStyle="1" w:styleId="Heading8Char">
    <w:name w:val="Heading 8 Char"/>
    <w:basedOn w:val="DefaultParagraphFont"/>
    <w:link w:val="Heading8"/>
    <w:uiPriority w:val="99"/>
    <w:rsid w:val="00F61488"/>
    <w:rPr>
      <w:rFonts w:ascii="Cambria" w:eastAsia="Times New Roman" w:hAnsi="Cambria" w:cs="Cambria"/>
      <w:color w:val="404040"/>
      <w:sz w:val="20"/>
      <w:szCs w:val="20"/>
      <w:lang w:val="sk-SK"/>
    </w:rPr>
  </w:style>
  <w:style w:type="character" w:customStyle="1" w:styleId="Heading9Char">
    <w:name w:val="Heading 9 Char"/>
    <w:basedOn w:val="DefaultParagraphFont"/>
    <w:link w:val="Heading9"/>
    <w:uiPriority w:val="99"/>
    <w:rsid w:val="00F61488"/>
    <w:rPr>
      <w:rFonts w:ascii="Cambria" w:eastAsia="Times New Roman" w:hAnsi="Cambria" w:cs="Cambria"/>
      <w:i/>
      <w:iCs/>
      <w:color w:val="404040"/>
      <w:sz w:val="20"/>
      <w:szCs w:val="20"/>
      <w:lang w:val="sk-SK"/>
    </w:rPr>
  </w:style>
  <w:style w:type="character" w:styleId="Hyperlink">
    <w:name w:val="Hyperlink"/>
    <w:basedOn w:val="DefaultParagraphFont"/>
    <w:uiPriority w:val="99"/>
    <w:rsid w:val="00F61488"/>
    <w:rPr>
      <w:color w:val="0000FF"/>
      <w:u w:val="single"/>
    </w:rPr>
  </w:style>
  <w:style w:type="paragraph" w:styleId="CommentText">
    <w:name w:val="annotation text"/>
    <w:basedOn w:val="Normal"/>
    <w:link w:val="CommentTextChar"/>
    <w:uiPriority w:val="99"/>
    <w:semiHidden/>
    <w:rsid w:val="00F61488"/>
    <w:rPr>
      <w:rFonts w:ascii="Calibri" w:eastAsia="Calibri" w:hAnsi="Calibri" w:cs="Calibri"/>
      <w:sz w:val="20"/>
      <w:szCs w:val="20"/>
      <w:lang w:val="sk-SK"/>
    </w:rPr>
  </w:style>
  <w:style w:type="character" w:customStyle="1" w:styleId="CommentTextChar">
    <w:name w:val="Comment Text Char"/>
    <w:basedOn w:val="DefaultParagraphFont"/>
    <w:link w:val="CommentText"/>
    <w:uiPriority w:val="99"/>
    <w:semiHidden/>
    <w:rsid w:val="00F61488"/>
    <w:rPr>
      <w:rFonts w:ascii="Calibri" w:eastAsia="Calibri" w:hAnsi="Calibri" w:cs="Calibri"/>
      <w:sz w:val="20"/>
      <w:szCs w:val="20"/>
      <w:lang w:val="sk-SK"/>
    </w:rPr>
  </w:style>
  <w:style w:type="paragraph" w:styleId="NoSpacing">
    <w:name w:val="No Spacing"/>
    <w:uiPriority w:val="99"/>
    <w:qFormat/>
    <w:rsid w:val="00F61488"/>
    <w:pPr>
      <w:spacing w:after="0" w:line="240" w:lineRule="auto"/>
    </w:pPr>
    <w:rPr>
      <w:rFonts w:ascii="Calibri" w:eastAsia="Times New Roman" w:hAnsi="Calibri" w:cs="Calibri"/>
      <w:lang w:val="sk-SK" w:eastAsia="sk-SK"/>
    </w:rPr>
  </w:style>
  <w:style w:type="character" w:styleId="FootnoteReference">
    <w:name w:val="footnote reference"/>
    <w:basedOn w:val="DefaultParagraphFont"/>
    <w:uiPriority w:val="99"/>
    <w:semiHidden/>
    <w:rsid w:val="00F61488"/>
    <w:rPr>
      <w:vertAlign w:val="superscript"/>
    </w:rPr>
  </w:style>
  <w:style w:type="character" w:styleId="CommentReference">
    <w:name w:val="annotation reference"/>
    <w:basedOn w:val="DefaultParagraphFont"/>
    <w:uiPriority w:val="99"/>
    <w:semiHidden/>
    <w:rsid w:val="00F61488"/>
    <w:rPr>
      <w:sz w:val="16"/>
      <w:szCs w:val="16"/>
    </w:rPr>
  </w:style>
  <w:style w:type="paragraph" w:styleId="FootnoteText">
    <w:name w:val="footnote text"/>
    <w:basedOn w:val="Normal"/>
    <w:link w:val="FootnoteTextChar"/>
    <w:rsid w:val="00F61488"/>
    <w:pPr>
      <w:spacing w:after="0" w:line="240" w:lineRule="auto"/>
    </w:pPr>
    <w:rPr>
      <w:rFonts w:ascii="Calibri" w:eastAsia="Calibri" w:hAnsi="Calibri" w:cs="Calibri"/>
      <w:sz w:val="20"/>
      <w:szCs w:val="20"/>
      <w:lang w:val="sk-SK"/>
    </w:rPr>
  </w:style>
  <w:style w:type="character" w:customStyle="1" w:styleId="FootnoteTextChar">
    <w:name w:val="Footnote Text Char"/>
    <w:basedOn w:val="DefaultParagraphFont"/>
    <w:link w:val="FootnoteText"/>
    <w:rsid w:val="00F61488"/>
    <w:rPr>
      <w:rFonts w:ascii="Calibri" w:eastAsia="Calibri" w:hAnsi="Calibri" w:cs="Calibri"/>
      <w:sz w:val="20"/>
      <w:szCs w:val="20"/>
      <w:lang w:val="sk-SK"/>
    </w:rPr>
  </w:style>
  <w:style w:type="paragraph" w:styleId="BalloonText">
    <w:name w:val="Balloon Text"/>
    <w:basedOn w:val="Normal"/>
    <w:link w:val="BalloonTextChar"/>
    <w:uiPriority w:val="99"/>
    <w:semiHidden/>
    <w:unhideWhenUsed/>
    <w:rsid w:val="00F614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1488"/>
    <w:rPr>
      <w:rFonts w:ascii="Tahoma" w:hAnsi="Tahoma" w:cs="Tahoma"/>
      <w:sz w:val="16"/>
      <w:szCs w:val="16"/>
    </w:rPr>
  </w:style>
  <w:style w:type="paragraph" w:customStyle="1" w:styleId="Bezriadkovania1">
    <w:name w:val="Bez riadkovania1"/>
    <w:rsid w:val="00F61488"/>
    <w:pPr>
      <w:spacing w:after="0" w:line="240" w:lineRule="auto"/>
    </w:pPr>
    <w:rPr>
      <w:rFonts w:ascii="Calibri" w:eastAsia="Times New Roman" w:hAnsi="Calibri" w:cs="Calibri"/>
      <w:lang w:val="pt-PT"/>
    </w:rPr>
  </w:style>
  <w:style w:type="paragraph" w:styleId="CommentSubject">
    <w:name w:val="annotation subject"/>
    <w:basedOn w:val="CommentText"/>
    <w:next w:val="CommentText"/>
    <w:link w:val="CommentSubjectChar"/>
    <w:uiPriority w:val="99"/>
    <w:semiHidden/>
    <w:unhideWhenUsed/>
    <w:rsid w:val="00637BA0"/>
    <w:pPr>
      <w:spacing w:line="240" w:lineRule="auto"/>
    </w:pPr>
    <w:rPr>
      <w:rFonts w:asciiTheme="minorHAnsi" w:eastAsiaTheme="minorHAnsi" w:hAnsiTheme="minorHAnsi" w:cstheme="minorBidi"/>
      <w:b/>
      <w:bCs/>
      <w:lang w:val="cs-CZ"/>
    </w:rPr>
  </w:style>
  <w:style w:type="character" w:customStyle="1" w:styleId="CommentSubjectChar">
    <w:name w:val="Comment Subject Char"/>
    <w:basedOn w:val="CommentTextChar"/>
    <w:link w:val="CommentSubject"/>
    <w:uiPriority w:val="99"/>
    <w:semiHidden/>
    <w:rsid w:val="00637BA0"/>
    <w:rPr>
      <w:rFonts w:ascii="Calibri" w:eastAsia="Calibri" w:hAnsi="Calibri" w:cs="Calibri"/>
      <w:b/>
      <w:bCs/>
      <w:sz w:val="20"/>
      <w:szCs w:val="20"/>
      <w:lang w:val="sk-SK"/>
    </w:rPr>
  </w:style>
  <w:style w:type="paragraph" w:customStyle="1" w:styleId="Default">
    <w:name w:val="Default"/>
    <w:rsid w:val="00D40AA1"/>
    <w:pPr>
      <w:autoSpaceDE w:val="0"/>
      <w:autoSpaceDN w:val="0"/>
      <w:adjustRightInd w:val="0"/>
      <w:spacing w:after="0" w:line="240" w:lineRule="auto"/>
    </w:pPr>
    <w:rPr>
      <w:rFonts w:ascii="Times New Roman" w:hAnsi="Times New Roman" w:cs="Times New Roman"/>
      <w:color w:val="000000"/>
      <w:sz w:val="24"/>
      <w:szCs w:val="24"/>
    </w:rPr>
  </w:style>
  <w:style w:type="character" w:styleId="FollowedHyperlink">
    <w:name w:val="FollowedHyperlink"/>
    <w:basedOn w:val="DefaultParagraphFont"/>
    <w:uiPriority w:val="99"/>
    <w:semiHidden/>
    <w:unhideWhenUsed/>
    <w:rsid w:val="00182D48"/>
    <w:rPr>
      <w:color w:val="800080" w:themeColor="followedHyperlink"/>
      <w:u w:val="single"/>
    </w:rPr>
  </w:style>
  <w:style w:type="paragraph" w:styleId="Quote">
    <w:name w:val="Quote"/>
    <w:basedOn w:val="Normal"/>
    <w:next w:val="Normal"/>
    <w:link w:val="QuoteChar"/>
    <w:uiPriority w:val="99"/>
    <w:qFormat/>
    <w:rsid w:val="00755BC8"/>
    <w:rPr>
      <w:rFonts w:ascii="Calibri" w:eastAsia="Times New Roman" w:hAnsi="Calibri" w:cs="Calibri"/>
      <w:i/>
      <w:iCs/>
      <w:color w:val="000000"/>
      <w:lang w:val="sk-SK" w:eastAsia="sk-SK"/>
    </w:rPr>
  </w:style>
  <w:style w:type="character" w:customStyle="1" w:styleId="QuoteChar">
    <w:name w:val="Quote Char"/>
    <w:basedOn w:val="DefaultParagraphFont"/>
    <w:link w:val="Quote"/>
    <w:uiPriority w:val="99"/>
    <w:rsid w:val="00755BC8"/>
    <w:rPr>
      <w:rFonts w:ascii="Calibri" w:eastAsia="Times New Roman" w:hAnsi="Calibri" w:cs="Calibri"/>
      <w:i/>
      <w:iCs/>
      <w:color w:val="000000"/>
      <w:lang w:val="sk-SK" w:eastAsia="sk-SK"/>
    </w:rPr>
  </w:style>
  <w:style w:type="paragraph" w:styleId="TOC1">
    <w:name w:val="toc 1"/>
    <w:basedOn w:val="Normal"/>
    <w:next w:val="Normal"/>
    <w:autoRedefine/>
    <w:uiPriority w:val="39"/>
    <w:unhideWhenUsed/>
    <w:qFormat/>
    <w:rsid w:val="00755BC8"/>
    <w:pPr>
      <w:tabs>
        <w:tab w:val="left" w:pos="440"/>
        <w:tab w:val="right" w:leader="dot" w:pos="9350"/>
      </w:tabs>
      <w:spacing w:after="100"/>
    </w:pPr>
    <w:rPr>
      <w:rFonts w:ascii="Times New Roman" w:eastAsia="Calibri" w:hAnsi="Times New Roman" w:cs="Times New Roman"/>
      <w:b/>
      <w:noProof/>
      <w:sz w:val="24"/>
      <w:szCs w:val="24"/>
      <w:lang w:val="sk-SK"/>
    </w:rPr>
  </w:style>
  <w:style w:type="paragraph" w:styleId="TOC2">
    <w:name w:val="toc 2"/>
    <w:basedOn w:val="Normal"/>
    <w:next w:val="Normal"/>
    <w:autoRedefine/>
    <w:uiPriority w:val="39"/>
    <w:unhideWhenUsed/>
    <w:qFormat/>
    <w:rsid w:val="00755BC8"/>
    <w:pPr>
      <w:spacing w:after="100"/>
      <w:ind w:left="220"/>
    </w:pPr>
    <w:rPr>
      <w:rFonts w:ascii="Calibri" w:eastAsia="Calibri" w:hAnsi="Calibri" w:cs="Calibri"/>
      <w:lang w:val="sk-SK"/>
    </w:rPr>
  </w:style>
  <w:style w:type="paragraph" w:styleId="TOC3">
    <w:name w:val="toc 3"/>
    <w:basedOn w:val="Normal"/>
    <w:next w:val="Normal"/>
    <w:autoRedefine/>
    <w:uiPriority w:val="39"/>
    <w:unhideWhenUsed/>
    <w:qFormat/>
    <w:rsid w:val="00755BC8"/>
    <w:pPr>
      <w:spacing w:after="100"/>
      <w:ind w:left="440"/>
    </w:pPr>
    <w:rPr>
      <w:rFonts w:ascii="Calibri" w:eastAsia="Calibri" w:hAnsi="Calibri" w:cs="Calibri"/>
      <w:lang w:val="sk-SK"/>
    </w:rPr>
  </w:style>
  <w:style w:type="paragraph" w:styleId="TOCHeading">
    <w:name w:val="TOC Heading"/>
    <w:basedOn w:val="Heading1"/>
    <w:next w:val="Normal"/>
    <w:uiPriority w:val="39"/>
    <w:semiHidden/>
    <w:unhideWhenUsed/>
    <w:qFormat/>
    <w:rsid w:val="00755BC8"/>
    <w:pPr>
      <w:keepNext/>
      <w:keepLines/>
      <w:numPr>
        <w:numId w:val="0"/>
      </w:numPr>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rPr>
  </w:style>
  <w:style w:type="paragraph" w:customStyle="1" w:styleId="Bezmezer1">
    <w:name w:val="Bez mezer1"/>
    <w:rsid w:val="00525BEC"/>
    <w:pPr>
      <w:spacing w:after="0" w:line="240" w:lineRule="auto"/>
    </w:pPr>
    <w:rPr>
      <w:rFonts w:ascii="Calibri" w:eastAsia="Times New Roman" w:hAnsi="Calibri" w:cs="Times New Roman"/>
      <w:lang w:val="pt-PT"/>
    </w:rPr>
  </w:style>
  <w:style w:type="paragraph" w:styleId="Header">
    <w:name w:val="header"/>
    <w:basedOn w:val="Normal"/>
    <w:link w:val="HeaderChar"/>
    <w:uiPriority w:val="99"/>
    <w:unhideWhenUsed/>
    <w:rsid w:val="00037269"/>
    <w:pPr>
      <w:tabs>
        <w:tab w:val="center" w:pos="4536"/>
        <w:tab w:val="right" w:pos="9072"/>
      </w:tabs>
      <w:spacing w:after="0" w:line="240" w:lineRule="auto"/>
    </w:pPr>
  </w:style>
  <w:style w:type="character" w:customStyle="1" w:styleId="HeaderChar">
    <w:name w:val="Header Char"/>
    <w:basedOn w:val="DefaultParagraphFont"/>
    <w:link w:val="Header"/>
    <w:uiPriority w:val="99"/>
    <w:rsid w:val="00037269"/>
  </w:style>
  <w:style w:type="paragraph" w:styleId="Footer">
    <w:name w:val="footer"/>
    <w:basedOn w:val="Normal"/>
    <w:link w:val="FooterChar"/>
    <w:uiPriority w:val="99"/>
    <w:unhideWhenUsed/>
    <w:rsid w:val="00037269"/>
    <w:pPr>
      <w:tabs>
        <w:tab w:val="center" w:pos="4536"/>
        <w:tab w:val="right" w:pos="9072"/>
      </w:tabs>
      <w:spacing w:after="0" w:line="240" w:lineRule="auto"/>
    </w:pPr>
  </w:style>
  <w:style w:type="character" w:customStyle="1" w:styleId="FooterChar">
    <w:name w:val="Footer Char"/>
    <w:basedOn w:val="DefaultParagraphFont"/>
    <w:link w:val="Footer"/>
    <w:uiPriority w:val="99"/>
    <w:rsid w:val="000372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5707856">
      <w:bodyDiv w:val="1"/>
      <w:marLeft w:val="0"/>
      <w:marRight w:val="0"/>
      <w:marTop w:val="0"/>
      <w:marBottom w:val="0"/>
      <w:divBdr>
        <w:top w:val="none" w:sz="0" w:space="0" w:color="auto"/>
        <w:left w:val="none" w:sz="0" w:space="0" w:color="auto"/>
        <w:bottom w:val="none" w:sz="0" w:space="0" w:color="auto"/>
        <w:right w:val="none" w:sz="0" w:space="0" w:color="auto"/>
      </w:divBdr>
      <w:divsChild>
        <w:div w:id="287395019">
          <w:marLeft w:val="0"/>
          <w:marRight w:val="0"/>
          <w:marTop w:val="0"/>
          <w:marBottom w:val="0"/>
          <w:divBdr>
            <w:top w:val="none" w:sz="0" w:space="0" w:color="auto"/>
            <w:left w:val="none" w:sz="0" w:space="0" w:color="auto"/>
            <w:bottom w:val="none" w:sz="0" w:space="0" w:color="auto"/>
            <w:right w:val="none" w:sz="0" w:space="0" w:color="auto"/>
          </w:divBdr>
        </w:div>
        <w:div w:id="617565426">
          <w:marLeft w:val="0"/>
          <w:marRight w:val="0"/>
          <w:marTop w:val="0"/>
          <w:marBottom w:val="0"/>
          <w:divBdr>
            <w:top w:val="none" w:sz="0" w:space="0" w:color="auto"/>
            <w:left w:val="none" w:sz="0" w:space="0" w:color="auto"/>
            <w:bottom w:val="none" w:sz="0" w:space="0" w:color="auto"/>
            <w:right w:val="none" w:sz="0" w:space="0" w:color="auto"/>
          </w:divBdr>
        </w:div>
        <w:div w:id="149908363">
          <w:marLeft w:val="0"/>
          <w:marRight w:val="0"/>
          <w:marTop w:val="0"/>
          <w:marBottom w:val="0"/>
          <w:divBdr>
            <w:top w:val="none" w:sz="0" w:space="0" w:color="auto"/>
            <w:left w:val="none" w:sz="0" w:space="0" w:color="auto"/>
            <w:bottom w:val="none" w:sz="0" w:space="0" w:color="auto"/>
            <w:right w:val="none" w:sz="0" w:space="0" w:color="auto"/>
          </w:divBdr>
        </w:div>
        <w:div w:id="1246186488">
          <w:marLeft w:val="0"/>
          <w:marRight w:val="0"/>
          <w:marTop w:val="0"/>
          <w:marBottom w:val="0"/>
          <w:divBdr>
            <w:top w:val="none" w:sz="0" w:space="0" w:color="auto"/>
            <w:left w:val="none" w:sz="0" w:space="0" w:color="auto"/>
            <w:bottom w:val="none" w:sz="0" w:space="0" w:color="auto"/>
            <w:right w:val="none" w:sz="0" w:space="0" w:color="auto"/>
          </w:divBdr>
        </w:div>
        <w:div w:id="349990618">
          <w:marLeft w:val="0"/>
          <w:marRight w:val="0"/>
          <w:marTop w:val="0"/>
          <w:marBottom w:val="0"/>
          <w:divBdr>
            <w:top w:val="none" w:sz="0" w:space="0" w:color="auto"/>
            <w:left w:val="none" w:sz="0" w:space="0" w:color="auto"/>
            <w:bottom w:val="none" w:sz="0" w:space="0" w:color="auto"/>
            <w:right w:val="none" w:sz="0" w:space="0" w:color="auto"/>
          </w:divBdr>
        </w:div>
        <w:div w:id="1254976791">
          <w:marLeft w:val="0"/>
          <w:marRight w:val="0"/>
          <w:marTop w:val="0"/>
          <w:marBottom w:val="0"/>
          <w:divBdr>
            <w:top w:val="none" w:sz="0" w:space="0" w:color="auto"/>
            <w:left w:val="none" w:sz="0" w:space="0" w:color="auto"/>
            <w:bottom w:val="none" w:sz="0" w:space="0" w:color="auto"/>
            <w:right w:val="none" w:sz="0" w:space="0" w:color="auto"/>
          </w:divBdr>
        </w:div>
        <w:div w:id="760105850">
          <w:marLeft w:val="0"/>
          <w:marRight w:val="0"/>
          <w:marTop w:val="0"/>
          <w:marBottom w:val="0"/>
          <w:divBdr>
            <w:top w:val="none" w:sz="0" w:space="0" w:color="auto"/>
            <w:left w:val="none" w:sz="0" w:space="0" w:color="auto"/>
            <w:bottom w:val="none" w:sz="0" w:space="0" w:color="auto"/>
            <w:right w:val="none" w:sz="0" w:space="0" w:color="auto"/>
          </w:divBdr>
        </w:div>
        <w:div w:id="816066392">
          <w:marLeft w:val="0"/>
          <w:marRight w:val="0"/>
          <w:marTop w:val="0"/>
          <w:marBottom w:val="0"/>
          <w:divBdr>
            <w:top w:val="none" w:sz="0" w:space="0" w:color="auto"/>
            <w:left w:val="none" w:sz="0" w:space="0" w:color="auto"/>
            <w:bottom w:val="none" w:sz="0" w:space="0" w:color="auto"/>
            <w:right w:val="none" w:sz="0" w:space="0" w:color="auto"/>
          </w:divBdr>
        </w:div>
        <w:div w:id="15290287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literal.com.br/geral/o-personagem-rubem-fonseca/" TargetMode="External"/><Relationship Id="rId18" Type="http://schemas.openxmlformats.org/officeDocument/2006/relationships/hyperlink" Target="http://www.sagradomarilia.com.br/arqdownloads/ocobrador.pdf"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literal.com.br/geral/o-personagem-rubem-fonseca/" TargetMode="External"/><Relationship Id="rId17" Type="http://schemas.openxmlformats.org/officeDocument/2006/relationships/hyperlink" Target="http://monitoriadlcv.blogspot.cz/2011/06/analise-literaria-do-conto-o-cobrador.html" TargetMode="External"/><Relationship Id="rId2" Type="http://schemas.openxmlformats.org/officeDocument/2006/relationships/numbering" Target="numbering.xml"/><Relationship Id="rId16" Type="http://schemas.openxmlformats.org/officeDocument/2006/relationships/hyperlink" Target="http://www.academia.edu/703845/Um_corpo_inundado_de_odio_lendo_O_Cobrador_de_Rubem_Fonseca"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fw.uri.br/publicacoes/literaturaemdebate/sumario.php?cod_ed=2" TargetMode="External"/><Relationship Id="rId5" Type="http://schemas.openxmlformats.org/officeDocument/2006/relationships/settings" Target="settings.xml"/><Relationship Id="rId15" Type="http://schemas.openxmlformats.org/officeDocument/2006/relationships/hyperlink" Target="http://www.dacex.ct.utfpr.edu.br/8cristianeangela.htm" TargetMode="External"/><Relationship Id="rId10" Type="http://schemas.openxmlformats.org/officeDocument/2006/relationships/hyperlink" Target="http://www.revistaterceiramargem.letras.ufrj.br/index.php/revistaterceiramargem/article/view/75/65"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231555@phil.muni.cz" TargetMode="External"/><Relationship Id="rId14" Type="http://schemas.openxmlformats.org/officeDocument/2006/relationships/hyperlink" Target="http://www3.unisul.br/paginas/ensino/pos/linguagem/0202/05.htm"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rodrigolacerda.com.br/rubem-fonseca-violencia-e-misterio-em-ritmo-de-cinema" TargetMode="External"/><Relationship Id="rId2" Type="http://schemas.openxmlformats.org/officeDocument/2006/relationships/hyperlink" Target="http://www.literal.com.br/geral/o-personagem-rubem-fonseca/" TargetMode="External"/><Relationship Id="rId1" Type="http://schemas.openxmlformats.org/officeDocument/2006/relationships/hyperlink" Target="http://www.literal.com.br/geral/o-personagem-rubem-fonseca/" TargetMode="External"/><Relationship Id="rId6" Type="http://schemas.openxmlformats.org/officeDocument/2006/relationships/hyperlink" Target="http://www.fw.uri.br/publicacoes/literaturaemdebate/sumario.php?cod_ed=2" TargetMode="External"/><Relationship Id="rId5" Type="http://schemas.openxmlformats.org/officeDocument/2006/relationships/hyperlink" Target="http://www.uel.br/pos/letras/terraroxa" TargetMode="External"/><Relationship Id="rId4" Type="http://schemas.openxmlformats.org/officeDocument/2006/relationships/hyperlink" Target="http://www3.unisul.br/paginas/ensino/pos/linguagem/0202/05.htm" TargetMode="Externa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11B66F-0CDF-451F-A426-20DE897708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27</Pages>
  <Words>5856</Words>
  <Characters>34557</Characters>
  <Application>Microsoft Office Word</Application>
  <DocSecurity>4</DocSecurity>
  <Lines>287</Lines>
  <Paragraphs>80</Paragraphs>
  <ScaleCrop>false</ScaleCrop>
  <HeadingPairs>
    <vt:vector size="4" baseType="variant">
      <vt:variant>
        <vt:lpstr>Title</vt:lpstr>
      </vt:variant>
      <vt:variant>
        <vt:i4>1</vt:i4>
      </vt:variant>
      <vt:variant>
        <vt:lpstr>Název</vt:lpstr>
      </vt:variant>
      <vt:variant>
        <vt:i4>1</vt:i4>
      </vt:variant>
    </vt:vector>
  </HeadingPairs>
  <TitlesOfParts>
    <vt:vector size="2" baseType="lpstr">
      <vt:lpstr/>
      <vt:lpstr/>
    </vt:vector>
  </TitlesOfParts>
  <Company>UVT MU</Company>
  <LinksUpToDate>false</LinksUpToDate>
  <CharactersWithSpaces>40333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 Nekorancová</dc:creator>
  <cp:lastModifiedBy>magalhaesova</cp:lastModifiedBy>
  <cp:revision>2</cp:revision>
  <cp:lastPrinted>2012-11-14T15:33:00Z</cp:lastPrinted>
  <dcterms:created xsi:type="dcterms:W3CDTF">2012-11-15T13:01:00Z</dcterms:created>
  <dcterms:modified xsi:type="dcterms:W3CDTF">2012-11-15T13:01:00Z</dcterms:modified>
</cp:coreProperties>
</file>